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015F" w14:textId="77777777" w:rsidR="00BD65BC" w:rsidRDefault="00000000">
      <w:pPr>
        <w:spacing w:after="0" w:line="294" w:lineRule="auto"/>
        <w:ind w:left="0" w:firstLine="0"/>
      </w:pPr>
      <w:r>
        <w:rPr>
          <w:b/>
          <w:sz w:val="52"/>
        </w:rPr>
        <w:t xml:space="preserve">City of Bristol Just Transition Declaration - </w:t>
      </w:r>
      <w:r>
        <w:rPr>
          <w:b/>
          <w:sz w:val="40"/>
        </w:rPr>
        <w:t xml:space="preserve">Plain English version </w:t>
      </w:r>
    </w:p>
    <w:p w14:paraId="16D959E1" w14:textId="77777777" w:rsidR="00BD65BC" w:rsidRDefault="00000000">
      <w:pPr>
        <w:spacing w:after="192" w:line="259" w:lineRule="auto"/>
        <w:ind w:left="0" w:firstLine="0"/>
      </w:pPr>
      <w:r>
        <w:rPr>
          <w:b/>
        </w:rPr>
        <w:t xml:space="preserve"> Contact details: </w:t>
      </w:r>
      <w:r>
        <w:rPr>
          <w:b/>
          <w:color w:val="1155CC"/>
        </w:rPr>
        <w:t>BristolJTDeclaration@gmail.com</w:t>
      </w:r>
      <w:r>
        <w:rPr>
          <w:b/>
        </w:rPr>
        <w:t xml:space="preserve"> </w:t>
      </w:r>
    </w:p>
    <w:sdt>
      <w:sdtPr>
        <w:rPr>
          <w:rFonts w:ascii="Century Gothic" w:eastAsia="Century Gothic" w:hAnsi="Century Gothic" w:cs="Century Gothic"/>
          <w:color w:val="000000"/>
          <w:kern w:val="2"/>
          <w:sz w:val="28"/>
          <w:szCs w:val="22"/>
          <w:lang w:val="en-GB" w:eastAsia="en-GB"/>
          <w14:ligatures w14:val="standardContextual"/>
        </w:rPr>
        <w:id w:val="-2077882980"/>
        <w:docPartObj>
          <w:docPartGallery w:val="Table of Contents"/>
          <w:docPartUnique/>
        </w:docPartObj>
      </w:sdtPr>
      <w:sdtEndPr>
        <w:rPr>
          <w:b/>
          <w:bCs/>
          <w:noProof/>
        </w:rPr>
      </w:sdtEndPr>
      <w:sdtContent>
        <w:p w14:paraId="671155EB" w14:textId="3B8866B6" w:rsidR="00252929" w:rsidRPr="00252929" w:rsidRDefault="00252929">
          <w:pPr>
            <w:pStyle w:val="TOCHeading"/>
            <w:rPr>
              <w:b/>
              <w:bCs/>
            </w:rPr>
          </w:pPr>
          <w:r w:rsidRPr="00252929">
            <w:rPr>
              <w:b/>
              <w:bCs/>
            </w:rPr>
            <w:t>Table of Contents</w:t>
          </w:r>
        </w:p>
        <w:p w14:paraId="6BE3F0FA" w14:textId="37E24D0E" w:rsidR="00C92C26" w:rsidRDefault="00252929">
          <w:pPr>
            <w:pStyle w:val="TOC1"/>
            <w:tabs>
              <w:tab w:val="right" w:leader="dot" w:pos="9429"/>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51566672" w:history="1">
            <w:r w:rsidR="00C92C26" w:rsidRPr="006D6C59">
              <w:rPr>
                <w:rStyle w:val="Hyperlink"/>
                <w:noProof/>
              </w:rPr>
              <w:t>Jargon Buster</w:t>
            </w:r>
            <w:r w:rsidR="00C92C26">
              <w:rPr>
                <w:noProof/>
                <w:webHidden/>
              </w:rPr>
              <w:tab/>
            </w:r>
            <w:r w:rsidR="00C92C26">
              <w:rPr>
                <w:noProof/>
                <w:webHidden/>
              </w:rPr>
              <w:fldChar w:fldCharType="begin"/>
            </w:r>
            <w:r w:rsidR="00C92C26">
              <w:rPr>
                <w:noProof/>
                <w:webHidden/>
              </w:rPr>
              <w:instrText xml:space="preserve"> PAGEREF _Toc151566672 \h </w:instrText>
            </w:r>
            <w:r w:rsidR="00C92C26">
              <w:rPr>
                <w:noProof/>
                <w:webHidden/>
              </w:rPr>
            </w:r>
            <w:r w:rsidR="00C92C26">
              <w:rPr>
                <w:noProof/>
                <w:webHidden/>
              </w:rPr>
              <w:fldChar w:fldCharType="separate"/>
            </w:r>
            <w:r w:rsidR="00C92C26">
              <w:rPr>
                <w:noProof/>
                <w:webHidden/>
              </w:rPr>
              <w:t>2</w:t>
            </w:r>
            <w:r w:rsidR="00C92C26">
              <w:rPr>
                <w:noProof/>
                <w:webHidden/>
              </w:rPr>
              <w:fldChar w:fldCharType="end"/>
            </w:r>
          </w:hyperlink>
        </w:p>
        <w:p w14:paraId="22A08EE6" w14:textId="5E248C54" w:rsidR="00C92C26" w:rsidRDefault="00C92C26">
          <w:pPr>
            <w:pStyle w:val="TOC1"/>
            <w:tabs>
              <w:tab w:val="right" w:leader="dot" w:pos="9429"/>
            </w:tabs>
            <w:rPr>
              <w:rFonts w:asciiTheme="minorHAnsi" w:eastAsiaTheme="minorEastAsia" w:hAnsiTheme="minorHAnsi" w:cstheme="minorBidi"/>
              <w:noProof/>
              <w:color w:val="auto"/>
              <w:sz w:val="22"/>
            </w:rPr>
          </w:pPr>
          <w:hyperlink w:anchor="_Toc151566673" w:history="1">
            <w:r w:rsidRPr="006D6C59">
              <w:rPr>
                <w:rStyle w:val="Hyperlink"/>
                <w:noProof/>
              </w:rPr>
              <w:t>Summary</w:t>
            </w:r>
            <w:r>
              <w:rPr>
                <w:noProof/>
                <w:webHidden/>
              </w:rPr>
              <w:tab/>
            </w:r>
            <w:r>
              <w:rPr>
                <w:noProof/>
                <w:webHidden/>
              </w:rPr>
              <w:fldChar w:fldCharType="begin"/>
            </w:r>
            <w:r>
              <w:rPr>
                <w:noProof/>
                <w:webHidden/>
              </w:rPr>
              <w:instrText xml:space="preserve"> PAGEREF _Toc151566673 \h </w:instrText>
            </w:r>
            <w:r>
              <w:rPr>
                <w:noProof/>
                <w:webHidden/>
              </w:rPr>
            </w:r>
            <w:r>
              <w:rPr>
                <w:noProof/>
                <w:webHidden/>
              </w:rPr>
              <w:fldChar w:fldCharType="separate"/>
            </w:r>
            <w:r>
              <w:rPr>
                <w:noProof/>
                <w:webHidden/>
              </w:rPr>
              <w:t>5</w:t>
            </w:r>
            <w:r>
              <w:rPr>
                <w:noProof/>
                <w:webHidden/>
              </w:rPr>
              <w:fldChar w:fldCharType="end"/>
            </w:r>
          </w:hyperlink>
        </w:p>
        <w:p w14:paraId="0496CC93" w14:textId="2FD1F899" w:rsidR="00C92C26" w:rsidRDefault="00C92C26">
          <w:pPr>
            <w:pStyle w:val="TOC1"/>
            <w:tabs>
              <w:tab w:val="right" w:leader="dot" w:pos="9429"/>
            </w:tabs>
            <w:rPr>
              <w:rFonts w:asciiTheme="minorHAnsi" w:eastAsiaTheme="minorEastAsia" w:hAnsiTheme="minorHAnsi" w:cstheme="minorBidi"/>
              <w:noProof/>
              <w:color w:val="auto"/>
              <w:sz w:val="22"/>
            </w:rPr>
          </w:pPr>
          <w:hyperlink w:anchor="_Toc151566674" w:history="1">
            <w:r w:rsidRPr="006D6C59">
              <w:rPr>
                <w:rStyle w:val="Hyperlink"/>
                <w:noProof/>
              </w:rPr>
              <w:t>Introduction</w:t>
            </w:r>
            <w:r>
              <w:rPr>
                <w:noProof/>
                <w:webHidden/>
              </w:rPr>
              <w:tab/>
            </w:r>
            <w:r>
              <w:rPr>
                <w:noProof/>
                <w:webHidden/>
              </w:rPr>
              <w:fldChar w:fldCharType="begin"/>
            </w:r>
            <w:r>
              <w:rPr>
                <w:noProof/>
                <w:webHidden/>
              </w:rPr>
              <w:instrText xml:space="preserve"> PAGEREF _Toc151566674 \h </w:instrText>
            </w:r>
            <w:r>
              <w:rPr>
                <w:noProof/>
                <w:webHidden/>
              </w:rPr>
            </w:r>
            <w:r>
              <w:rPr>
                <w:noProof/>
                <w:webHidden/>
              </w:rPr>
              <w:fldChar w:fldCharType="separate"/>
            </w:r>
            <w:r>
              <w:rPr>
                <w:noProof/>
                <w:webHidden/>
              </w:rPr>
              <w:t>6</w:t>
            </w:r>
            <w:r>
              <w:rPr>
                <w:noProof/>
                <w:webHidden/>
              </w:rPr>
              <w:fldChar w:fldCharType="end"/>
            </w:r>
          </w:hyperlink>
        </w:p>
        <w:p w14:paraId="2832CDAA" w14:textId="7FB575EF" w:rsidR="00C92C26" w:rsidRDefault="00C92C26">
          <w:pPr>
            <w:pStyle w:val="TOC1"/>
            <w:tabs>
              <w:tab w:val="right" w:leader="dot" w:pos="9429"/>
            </w:tabs>
            <w:rPr>
              <w:rFonts w:asciiTheme="minorHAnsi" w:eastAsiaTheme="minorEastAsia" w:hAnsiTheme="minorHAnsi" w:cstheme="minorBidi"/>
              <w:noProof/>
              <w:color w:val="auto"/>
              <w:sz w:val="22"/>
            </w:rPr>
          </w:pPr>
          <w:hyperlink w:anchor="_Toc151566675" w:history="1">
            <w:r w:rsidRPr="006D6C59">
              <w:rPr>
                <w:rStyle w:val="Hyperlink"/>
                <w:noProof/>
              </w:rPr>
              <w:t>Declaration</w:t>
            </w:r>
            <w:r>
              <w:rPr>
                <w:noProof/>
                <w:webHidden/>
              </w:rPr>
              <w:tab/>
            </w:r>
            <w:r>
              <w:rPr>
                <w:noProof/>
                <w:webHidden/>
              </w:rPr>
              <w:fldChar w:fldCharType="begin"/>
            </w:r>
            <w:r>
              <w:rPr>
                <w:noProof/>
                <w:webHidden/>
              </w:rPr>
              <w:instrText xml:space="preserve"> PAGEREF _Toc151566675 \h </w:instrText>
            </w:r>
            <w:r>
              <w:rPr>
                <w:noProof/>
                <w:webHidden/>
              </w:rPr>
            </w:r>
            <w:r>
              <w:rPr>
                <w:noProof/>
                <w:webHidden/>
              </w:rPr>
              <w:fldChar w:fldCharType="separate"/>
            </w:r>
            <w:r>
              <w:rPr>
                <w:noProof/>
                <w:webHidden/>
              </w:rPr>
              <w:t>7</w:t>
            </w:r>
            <w:r>
              <w:rPr>
                <w:noProof/>
                <w:webHidden/>
              </w:rPr>
              <w:fldChar w:fldCharType="end"/>
            </w:r>
          </w:hyperlink>
        </w:p>
        <w:p w14:paraId="4008B751" w14:textId="42FDA88A" w:rsidR="00C92C26" w:rsidRDefault="00C92C26">
          <w:pPr>
            <w:pStyle w:val="TOC1"/>
            <w:tabs>
              <w:tab w:val="right" w:leader="dot" w:pos="9429"/>
            </w:tabs>
            <w:rPr>
              <w:rFonts w:asciiTheme="minorHAnsi" w:eastAsiaTheme="minorEastAsia" w:hAnsiTheme="minorHAnsi" w:cstheme="minorBidi"/>
              <w:noProof/>
              <w:color w:val="auto"/>
              <w:sz w:val="22"/>
            </w:rPr>
          </w:pPr>
          <w:hyperlink w:anchor="_Toc151566676" w:history="1">
            <w:r w:rsidRPr="006D6C59">
              <w:rPr>
                <w:rStyle w:val="Hyperlink"/>
                <w:noProof/>
              </w:rPr>
              <w:t>What We Mean by Just Transition</w:t>
            </w:r>
            <w:r>
              <w:rPr>
                <w:noProof/>
                <w:webHidden/>
              </w:rPr>
              <w:tab/>
            </w:r>
            <w:r>
              <w:rPr>
                <w:noProof/>
                <w:webHidden/>
              </w:rPr>
              <w:fldChar w:fldCharType="begin"/>
            </w:r>
            <w:r>
              <w:rPr>
                <w:noProof/>
                <w:webHidden/>
              </w:rPr>
              <w:instrText xml:space="preserve"> PAGEREF _Toc151566676 \h </w:instrText>
            </w:r>
            <w:r>
              <w:rPr>
                <w:noProof/>
                <w:webHidden/>
              </w:rPr>
            </w:r>
            <w:r>
              <w:rPr>
                <w:noProof/>
                <w:webHidden/>
              </w:rPr>
              <w:fldChar w:fldCharType="separate"/>
            </w:r>
            <w:r>
              <w:rPr>
                <w:noProof/>
                <w:webHidden/>
              </w:rPr>
              <w:t>8</w:t>
            </w:r>
            <w:r>
              <w:rPr>
                <w:noProof/>
                <w:webHidden/>
              </w:rPr>
              <w:fldChar w:fldCharType="end"/>
            </w:r>
          </w:hyperlink>
        </w:p>
        <w:p w14:paraId="296D7FFC" w14:textId="6F72C5FC" w:rsidR="00C92C26" w:rsidRDefault="00C92C26">
          <w:pPr>
            <w:pStyle w:val="TOC2"/>
            <w:tabs>
              <w:tab w:val="right" w:leader="dot" w:pos="9429"/>
            </w:tabs>
            <w:rPr>
              <w:rFonts w:asciiTheme="minorHAnsi" w:eastAsiaTheme="minorEastAsia" w:hAnsiTheme="minorHAnsi" w:cstheme="minorBidi"/>
              <w:noProof/>
              <w:color w:val="auto"/>
              <w:sz w:val="22"/>
            </w:rPr>
          </w:pPr>
          <w:hyperlink w:anchor="_Toc151566677" w:history="1">
            <w:r w:rsidRPr="006D6C59">
              <w:rPr>
                <w:rStyle w:val="Hyperlink"/>
                <w:noProof/>
              </w:rPr>
              <w:t>Principles</w:t>
            </w:r>
            <w:r>
              <w:rPr>
                <w:noProof/>
                <w:webHidden/>
              </w:rPr>
              <w:tab/>
            </w:r>
            <w:r>
              <w:rPr>
                <w:noProof/>
                <w:webHidden/>
              </w:rPr>
              <w:fldChar w:fldCharType="begin"/>
            </w:r>
            <w:r>
              <w:rPr>
                <w:noProof/>
                <w:webHidden/>
              </w:rPr>
              <w:instrText xml:space="preserve"> PAGEREF _Toc151566677 \h </w:instrText>
            </w:r>
            <w:r>
              <w:rPr>
                <w:noProof/>
                <w:webHidden/>
              </w:rPr>
            </w:r>
            <w:r>
              <w:rPr>
                <w:noProof/>
                <w:webHidden/>
              </w:rPr>
              <w:fldChar w:fldCharType="separate"/>
            </w:r>
            <w:r>
              <w:rPr>
                <w:noProof/>
                <w:webHidden/>
              </w:rPr>
              <w:t>8</w:t>
            </w:r>
            <w:r>
              <w:rPr>
                <w:noProof/>
                <w:webHidden/>
              </w:rPr>
              <w:fldChar w:fldCharType="end"/>
            </w:r>
          </w:hyperlink>
        </w:p>
        <w:p w14:paraId="68D3AD0D" w14:textId="55995A7B" w:rsidR="00C92C26" w:rsidRDefault="00C92C26">
          <w:pPr>
            <w:pStyle w:val="TOC3"/>
            <w:tabs>
              <w:tab w:val="right" w:leader="dot" w:pos="9429"/>
            </w:tabs>
            <w:rPr>
              <w:noProof/>
            </w:rPr>
          </w:pPr>
          <w:hyperlink w:anchor="_Toc151566678" w:history="1">
            <w:r w:rsidRPr="006D6C59">
              <w:rPr>
                <w:rStyle w:val="Hyperlink"/>
                <w:b/>
                <w:bCs/>
                <w:noProof/>
              </w:rPr>
              <w:t>We will include the ideas and knowledge of disadvantaged people in all our work</w:t>
            </w:r>
            <w:r>
              <w:rPr>
                <w:noProof/>
                <w:webHidden/>
              </w:rPr>
              <w:tab/>
            </w:r>
            <w:r>
              <w:rPr>
                <w:noProof/>
                <w:webHidden/>
              </w:rPr>
              <w:fldChar w:fldCharType="begin"/>
            </w:r>
            <w:r>
              <w:rPr>
                <w:noProof/>
                <w:webHidden/>
              </w:rPr>
              <w:instrText xml:space="preserve"> PAGEREF _Toc151566678 \h </w:instrText>
            </w:r>
            <w:r>
              <w:rPr>
                <w:noProof/>
                <w:webHidden/>
              </w:rPr>
            </w:r>
            <w:r>
              <w:rPr>
                <w:noProof/>
                <w:webHidden/>
              </w:rPr>
              <w:fldChar w:fldCharType="separate"/>
            </w:r>
            <w:r>
              <w:rPr>
                <w:noProof/>
                <w:webHidden/>
              </w:rPr>
              <w:t>8</w:t>
            </w:r>
            <w:r>
              <w:rPr>
                <w:noProof/>
                <w:webHidden/>
              </w:rPr>
              <w:fldChar w:fldCharType="end"/>
            </w:r>
          </w:hyperlink>
        </w:p>
        <w:p w14:paraId="1BA2C901" w14:textId="21AEA011" w:rsidR="00C92C26" w:rsidRDefault="00C92C26">
          <w:pPr>
            <w:pStyle w:val="TOC3"/>
            <w:tabs>
              <w:tab w:val="right" w:leader="dot" w:pos="9429"/>
            </w:tabs>
            <w:rPr>
              <w:noProof/>
            </w:rPr>
          </w:pPr>
          <w:hyperlink w:anchor="_Toc151566679" w:history="1">
            <w:r w:rsidRPr="006D6C59">
              <w:rPr>
                <w:rStyle w:val="Hyperlink"/>
                <w:b/>
                <w:bCs/>
                <w:noProof/>
              </w:rPr>
              <w:t>We will make sure that everyone can have good future-proof jobs</w:t>
            </w:r>
            <w:r>
              <w:rPr>
                <w:noProof/>
                <w:webHidden/>
              </w:rPr>
              <w:tab/>
            </w:r>
            <w:r>
              <w:rPr>
                <w:noProof/>
                <w:webHidden/>
              </w:rPr>
              <w:fldChar w:fldCharType="begin"/>
            </w:r>
            <w:r>
              <w:rPr>
                <w:noProof/>
                <w:webHidden/>
              </w:rPr>
              <w:instrText xml:space="preserve"> PAGEREF _Toc151566679 \h </w:instrText>
            </w:r>
            <w:r>
              <w:rPr>
                <w:noProof/>
                <w:webHidden/>
              </w:rPr>
            </w:r>
            <w:r>
              <w:rPr>
                <w:noProof/>
                <w:webHidden/>
              </w:rPr>
              <w:fldChar w:fldCharType="separate"/>
            </w:r>
            <w:r>
              <w:rPr>
                <w:noProof/>
                <w:webHidden/>
              </w:rPr>
              <w:t>9</w:t>
            </w:r>
            <w:r>
              <w:rPr>
                <w:noProof/>
                <w:webHidden/>
              </w:rPr>
              <w:fldChar w:fldCharType="end"/>
            </w:r>
          </w:hyperlink>
        </w:p>
        <w:p w14:paraId="4F05F9D0" w14:textId="49D47ECB" w:rsidR="00C92C26" w:rsidRDefault="00C92C26">
          <w:pPr>
            <w:pStyle w:val="TOC3"/>
            <w:tabs>
              <w:tab w:val="right" w:leader="dot" w:pos="9429"/>
            </w:tabs>
            <w:rPr>
              <w:noProof/>
            </w:rPr>
          </w:pPr>
          <w:hyperlink w:anchor="_Toc151566680" w:history="1">
            <w:r w:rsidRPr="006D6C59">
              <w:rPr>
                <w:rStyle w:val="Hyperlink"/>
                <w:b/>
                <w:bCs/>
                <w:noProof/>
              </w:rPr>
              <w:t>We will help disadvantaged groups to take action that is good for the planet and nature</w:t>
            </w:r>
            <w:r>
              <w:rPr>
                <w:noProof/>
                <w:webHidden/>
              </w:rPr>
              <w:tab/>
            </w:r>
            <w:r>
              <w:rPr>
                <w:noProof/>
                <w:webHidden/>
              </w:rPr>
              <w:fldChar w:fldCharType="begin"/>
            </w:r>
            <w:r>
              <w:rPr>
                <w:noProof/>
                <w:webHidden/>
              </w:rPr>
              <w:instrText xml:space="preserve"> PAGEREF _Toc151566680 \h </w:instrText>
            </w:r>
            <w:r>
              <w:rPr>
                <w:noProof/>
                <w:webHidden/>
              </w:rPr>
            </w:r>
            <w:r>
              <w:rPr>
                <w:noProof/>
                <w:webHidden/>
              </w:rPr>
              <w:fldChar w:fldCharType="separate"/>
            </w:r>
            <w:r>
              <w:rPr>
                <w:noProof/>
                <w:webHidden/>
              </w:rPr>
              <w:t>10</w:t>
            </w:r>
            <w:r>
              <w:rPr>
                <w:noProof/>
                <w:webHidden/>
              </w:rPr>
              <w:fldChar w:fldCharType="end"/>
            </w:r>
          </w:hyperlink>
        </w:p>
        <w:p w14:paraId="334D8139" w14:textId="302D06BB" w:rsidR="00C92C26" w:rsidRDefault="00C92C26">
          <w:pPr>
            <w:pStyle w:val="TOC3"/>
            <w:tabs>
              <w:tab w:val="right" w:leader="dot" w:pos="9429"/>
            </w:tabs>
            <w:rPr>
              <w:noProof/>
            </w:rPr>
          </w:pPr>
          <w:hyperlink w:anchor="_Toc151566681" w:history="1">
            <w:r w:rsidRPr="006D6C59">
              <w:rPr>
                <w:rStyle w:val="Hyperlink"/>
                <w:b/>
                <w:bCs/>
                <w:noProof/>
              </w:rPr>
              <w:t>We will help individual people to make changes by making the big changes that makes it easy for them to act</w:t>
            </w:r>
            <w:r>
              <w:rPr>
                <w:noProof/>
                <w:webHidden/>
              </w:rPr>
              <w:tab/>
            </w:r>
            <w:r>
              <w:rPr>
                <w:noProof/>
                <w:webHidden/>
              </w:rPr>
              <w:fldChar w:fldCharType="begin"/>
            </w:r>
            <w:r>
              <w:rPr>
                <w:noProof/>
                <w:webHidden/>
              </w:rPr>
              <w:instrText xml:space="preserve"> PAGEREF _Toc151566681 \h </w:instrText>
            </w:r>
            <w:r>
              <w:rPr>
                <w:noProof/>
                <w:webHidden/>
              </w:rPr>
            </w:r>
            <w:r>
              <w:rPr>
                <w:noProof/>
                <w:webHidden/>
              </w:rPr>
              <w:fldChar w:fldCharType="separate"/>
            </w:r>
            <w:r>
              <w:rPr>
                <w:noProof/>
                <w:webHidden/>
              </w:rPr>
              <w:t>10</w:t>
            </w:r>
            <w:r>
              <w:rPr>
                <w:noProof/>
                <w:webHidden/>
              </w:rPr>
              <w:fldChar w:fldCharType="end"/>
            </w:r>
          </w:hyperlink>
        </w:p>
        <w:p w14:paraId="3F632752" w14:textId="3E4054A2" w:rsidR="00C92C26" w:rsidRDefault="00C92C26">
          <w:pPr>
            <w:pStyle w:val="TOC3"/>
            <w:tabs>
              <w:tab w:val="right" w:leader="dot" w:pos="9429"/>
            </w:tabs>
            <w:rPr>
              <w:noProof/>
            </w:rPr>
          </w:pPr>
          <w:hyperlink w:anchor="_Toc151566682" w:history="1">
            <w:r w:rsidRPr="006D6C59">
              <w:rPr>
                <w:rStyle w:val="Hyperlink"/>
                <w:b/>
                <w:bCs/>
                <w:noProof/>
              </w:rPr>
              <w:t>We will make sure that the costs and benefits of the changes are shared out fairly</w:t>
            </w:r>
            <w:r>
              <w:rPr>
                <w:noProof/>
                <w:webHidden/>
              </w:rPr>
              <w:tab/>
            </w:r>
            <w:r>
              <w:rPr>
                <w:noProof/>
                <w:webHidden/>
              </w:rPr>
              <w:fldChar w:fldCharType="begin"/>
            </w:r>
            <w:r>
              <w:rPr>
                <w:noProof/>
                <w:webHidden/>
              </w:rPr>
              <w:instrText xml:space="preserve"> PAGEREF _Toc151566682 \h </w:instrText>
            </w:r>
            <w:r>
              <w:rPr>
                <w:noProof/>
                <w:webHidden/>
              </w:rPr>
            </w:r>
            <w:r>
              <w:rPr>
                <w:noProof/>
                <w:webHidden/>
              </w:rPr>
              <w:fldChar w:fldCharType="separate"/>
            </w:r>
            <w:r>
              <w:rPr>
                <w:noProof/>
                <w:webHidden/>
              </w:rPr>
              <w:t>10</w:t>
            </w:r>
            <w:r>
              <w:rPr>
                <w:noProof/>
                <w:webHidden/>
              </w:rPr>
              <w:fldChar w:fldCharType="end"/>
            </w:r>
          </w:hyperlink>
        </w:p>
        <w:p w14:paraId="59E856CB" w14:textId="758F5A49" w:rsidR="00C92C26" w:rsidRDefault="00C92C26">
          <w:pPr>
            <w:pStyle w:val="TOC3"/>
            <w:tabs>
              <w:tab w:val="right" w:leader="dot" w:pos="9429"/>
            </w:tabs>
            <w:rPr>
              <w:noProof/>
            </w:rPr>
          </w:pPr>
          <w:hyperlink w:anchor="_Toc151566683" w:history="1">
            <w:r w:rsidRPr="006D6C59">
              <w:rPr>
                <w:rStyle w:val="Hyperlink"/>
                <w:b/>
                <w:bCs/>
                <w:noProof/>
              </w:rPr>
              <w:t>We will make our ways of talking accessible</w:t>
            </w:r>
            <w:r>
              <w:rPr>
                <w:noProof/>
                <w:webHidden/>
              </w:rPr>
              <w:tab/>
            </w:r>
            <w:r>
              <w:rPr>
                <w:noProof/>
                <w:webHidden/>
              </w:rPr>
              <w:fldChar w:fldCharType="begin"/>
            </w:r>
            <w:r>
              <w:rPr>
                <w:noProof/>
                <w:webHidden/>
              </w:rPr>
              <w:instrText xml:space="preserve"> PAGEREF _Toc151566683 \h </w:instrText>
            </w:r>
            <w:r>
              <w:rPr>
                <w:noProof/>
                <w:webHidden/>
              </w:rPr>
            </w:r>
            <w:r>
              <w:rPr>
                <w:noProof/>
                <w:webHidden/>
              </w:rPr>
              <w:fldChar w:fldCharType="separate"/>
            </w:r>
            <w:r>
              <w:rPr>
                <w:noProof/>
                <w:webHidden/>
              </w:rPr>
              <w:t>11</w:t>
            </w:r>
            <w:r>
              <w:rPr>
                <w:noProof/>
                <w:webHidden/>
              </w:rPr>
              <w:fldChar w:fldCharType="end"/>
            </w:r>
          </w:hyperlink>
        </w:p>
        <w:p w14:paraId="41569A10" w14:textId="608B1741" w:rsidR="00C92C26" w:rsidRDefault="00C92C26">
          <w:pPr>
            <w:pStyle w:val="TOC3"/>
            <w:tabs>
              <w:tab w:val="right" w:leader="dot" w:pos="9429"/>
            </w:tabs>
            <w:rPr>
              <w:noProof/>
            </w:rPr>
          </w:pPr>
          <w:hyperlink w:anchor="_Toc151566684" w:history="1">
            <w:r w:rsidRPr="006D6C59">
              <w:rPr>
                <w:rStyle w:val="Hyperlink"/>
                <w:b/>
                <w:bCs/>
                <w:noProof/>
              </w:rPr>
              <w:t>We will act in ways that support the people experiencing the worst climate change and nature loss in other places:</w:t>
            </w:r>
            <w:r>
              <w:rPr>
                <w:noProof/>
                <w:webHidden/>
              </w:rPr>
              <w:tab/>
            </w:r>
            <w:r>
              <w:rPr>
                <w:noProof/>
                <w:webHidden/>
              </w:rPr>
              <w:fldChar w:fldCharType="begin"/>
            </w:r>
            <w:r>
              <w:rPr>
                <w:noProof/>
                <w:webHidden/>
              </w:rPr>
              <w:instrText xml:space="preserve"> PAGEREF _Toc151566684 \h </w:instrText>
            </w:r>
            <w:r>
              <w:rPr>
                <w:noProof/>
                <w:webHidden/>
              </w:rPr>
            </w:r>
            <w:r>
              <w:rPr>
                <w:noProof/>
                <w:webHidden/>
              </w:rPr>
              <w:fldChar w:fldCharType="separate"/>
            </w:r>
            <w:r>
              <w:rPr>
                <w:noProof/>
                <w:webHidden/>
              </w:rPr>
              <w:t>11</w:t>
            </w:r>
            <w:r>
              <w:rPr>
                <w:noProof/>
                <w:webHidden/>
              </w:rPr>
              <w:fldChar w:fldCharType="end"/>
            </w:r>
          </w:hyperlink>
        </w:p>
        <w:p w14:paraId="32613C5E" w14:textId="09918B9D" w:rsidR="00C92C26" w:rsidRDefault="00C92C26">
          <w:pPr>
            <w:pStyle w:val="TOC3"/>
            <w:tabs>
              <w:tab w:val="right" w:leader="dot" w:pos="9429"/>
            </w:tabs>
            <w:rPr>
              <w:noProof/>
            </w:rPr>
          </w:pPr>
          <w:hyperlink w:anchor="_Toc151566685" w:history="1">
            <w:r w:rsidRPr="006D6C59">
              <w:rPr>
                <w:rStyle w:val="Hyperlink"/>
                <w:b/>
                <w:bCs/>
                <w:noProof/>
              </w:rPr>
              <w:t>We will make sure that everyone is more able to cope with the difficulties made by climate change and nature loss</w:t>
            </w:r>
            <w:r>
              <w:rPr>
                <w:noProof/>
                <w:webHidden/>
              </w:rPr>
              <w:tab/>
            </w:r>
            <w:r>
              <w:rPr>
                <w:noProof/>
                <w:webHidden/>
              </w:rPr>
              <w:fldChar w:fldCharType="begin"/>
            </w:r>
            <w:r>
              <w:rPr>
                <w:noProof/>
                <w:webHidden/>
              </w:rPr>
              <w:instrText xml:space="preserve"> PAGEREF _Toc151566685 \h </w:instrText>
            </w:r>
            <w:r>
              <w:rPr>
                <w:noProof/>
                <w:webHidden/>
              </w:rPr>
            </w:r>
            <w:r>
              <w:rPr>
                <w:noProof/>
                <w:webHidden/>
              </w:rPr>
              <w:fldChar w:fldCharType="separate"/>
            </w:r>
            <w:r>
              <w:rPr>
                <w:noProof/>
                <w:webHidden/>
              </w:rPr>
              <w:t>11</w:t>
            </w:r>
            <w:r>
              <w:rPr>
                <w:noProof/>
                <w:webHidden/>
              </w:rPr>
              <w:fldChar w:fldCharType="end"/>
            </w:r>
          </w:hyperlink>
        </w:p>
        <w:p w14:paraId="5755B2D8" w14:textId="260E2CDD" w:rsidR="00C92C26" w:rsidRDefault="00C92C26">
          <w:pPr>
            <w:pStyle w:val="TOC3"/>
            <w:tabs>
              <w:tab w:val="right" w:leader="dot" w:pos="9429"/>
            </w:tabs>
            <w:rPr>
              <w:noProof/>
            </w:rPr>
          </w:pPr>
          <w:hyperlink w:anchor="_Toc151566686" w:history="1">
            <w:r w:rsidRPr="006D6C59">
              <w:rPr>
                <w:rStyle w:val="Hyperlink"/>
                <w:b/>
                <w:bCs/>
                <w:noProof/>
              </w:rPr>
              <w:t>We will make our places good for everyone</w:t>
            </w:r>
            <w:r>
              <w:rPr>
                <w:noProof/>
                <w:webHidden/>
              </w:rPr>
              <w:tab/>
            </w:r>
            <w:r>
              <w:rPr>
                <w:noProof/>
                <w:webHidden/>
              </w:rPr>
              <w:fldChar w:fldCharType="begin"/>
            </w:r>
            <w:r>
              <w:rPr>
                <w:noProof/>
                <w:webHidden/>
              </w:rPr>
              <w:instrText xml:space="preserve"> PAGEREF _Toc151566686 \h </w:instrText>
            </w:r>
            <w:r>
              <w:rPr>
                <w:noProof/>
                <w:webHidden/>
              </w:rPr>
            </w:r>
            <w:r>
              <w:rPr>
                <w:noProof/>
                <w:webHidden/>
              </w:rPr>
              <w:fldChar w:fldCharType="separate"/>
            </w:r>
            <w:r>
              <w:rPr>
                <w:noProof/>
                <w:webHidden/>
              </w:rPr>
              <w:t>12</w:t>
            </w:r>
            <w:r>
              <w:rPr>
                <w:noProof/>
                <w:webHidden/>
              </w:rPr>
              <w:fldChar w:fldCharType="end"/>
            </w:r>
          </w:hyperlink>
        </w:p>
        <w:p w14:paraId="0DBAFA5D" w14:textId="7E62728E" w:rsidR="00C92C26" w:rsidRDefault="00C92C26">
          <w:pPr>
            <w:pStyle w:val="TOC3"/>
            <w:tabs>
              <w:tab w:val="right" w:leader="dot" w:pos="9429"/>
            </w:tabs>
            <w:rPr>
              <w:noProof/>
            </w:rPr>
          </w:pPr>
          <w:hyperlink w:anchor="_Toc151566687" w:history="1">
            <w:r w:rsidRPr="006D6C59">
              <w:rPr>
                <w:rStyle w:val="Hyperlink"/>
                <w:b/>
                <w:bCs/>
                <w:noProof/>
              </w:rPr>
              <w:t>We will make our organisation fair and bring the principles from the declaration into our work from the start</w:t>
            </w:r>
            <w:r>
              <w:rPr>
                <w:noProof/>
                <w:webHidden/>
              </w:rPr>
              <w:tab/>
            </w:r>
            <w:r>
              <w:rPr>
                <w:noProof/>
                <w:webHidden/>
              </w:rPr>
              <w:fldChar w:fldCharType="begin"/>
            </w:r>
            <w:r>
              <w:rPr>
                <w:noProof/>
                <w:webHidden/>
              </w:rPr>
              <w:instrText xml:space="preserve"> PAGEREF _Toc151566687 \h </w:instrText>
            </w:r>
            <w:r>
              <w:rPr>
                <w:noProof/>
                <w:webHidden/>
              </w:rPr>
            </w:r>
            <w:r>
              <w:rPr>
                <w:noProof/>
                <w:webHidden/>
              </w:rPr>
              <w:fldChar w:fldCharType="separate"/>
            </w:r>
            <w:r>
              <w:rPr>
                <w:noProof/>
                <w:webHidden/>
              </w:rPr>
              <w:t>12</w:t>
            </w:r>
            <w:r>
              <w:rPr>
                <w:noProof/>
                <w:webHidden/>
              </w:rPr>
              <w:fldChar w:fldCharType="end"/>
            </w:r>
          </w:hyperlink>
        </w:p>
        <w:p w14:paraId="592378DB" w14:textId="633FBFF7" w:rsidR="00C92C26" w:rsidRDefault="00C92C26">
          <w:pPr>
            <w:pStyle w:val="TOC2"/>
            <w:tabs>
              <w:tab w:val="right" w:leader="dot" w:pos="9429"/>
            </w:tabs>
            <w:rPr>
              <w:rFonts w:asciiTheme="minorHAnsi" w:eastAsiaTheme="minorEastAsia" w:hAnsiTheme="minorHAnsi" w:cstheme="minorBidi"/>
              <w:noProof/>
              <w:color w:val="auto"/>
              <w:sz w:val="22"/>
            </w:rPr>
          </w:pPr>
          <w:hyperlink w:anchor="_Toc151566688" w:history="1">
            <w:r w:rsidRPr="006D6C59">
              <w:rPr>
                <w:rStyle w:val="Hyperlink"/>
                <w:noProof/>
              </w:rPr>
              <w:t>Next Steps</w:t>
            </w:r>
            <w:r>
              <w:rPr>
                <w:noProof/>
                <w:webHidden/>
              </w:rPr>
              <w:tab/>
            </w:r>
            <w:r>
              <w:rPr>
                <w:noProof/>
                <w:webHidden/>
              </w:rPr>
              <w:fldChar w:fldCharType="begin"/>
            </w:r>
            <w:r>
              <w:rPr>
                <w:noProof/>
                <w:webHidden/>
              </w:rPr>
              <w:instrText xml:space="preserve"> PAGEREF _Toc151566688 \h </w:instrText>
            </w:r>
            <w:r>
              <w:rPr>
                <w:noProof/>
                <w:webHidden/>
              </w:rPr>
            </w:r>
            <w:r>
              <w:rPr>
                <w:noProof/>
                <w:webHidden/>
              </w:rPr>
              <w:fldChar w:fldCharType="separate"/>
            </w:r>
            <w:r>
              <w:rPr>
                <w:noProof/>
                <w:webHidden/>
              </w:rPr>
              <w:t>12</w:t>
            </w:r>
            <w:r>
              <w:rPr>
                <w:noProof/>
                <w:webHidden/>
              </w:rPr>
              <w:fldChar w:fldCharType="end"/>
            </w:r>
          </w:hyperlink>
        </w:p>
        <w:p w14:paraId="40E056CE" w14:textId="6FD3BC9D" w:rsidR="00C92C26" w:rsidRDefault="00C92C26">
          <w:pPr>
            <w:pStyle w:val="TOC2"/>
            <w:tabs>
              <w:tab w:val="right" w:leader="dot" w:pos="9429"/>
            </w:tabs>
            <w:rPr>
              <w:rFonts w:asciiTheme="minorHAnsi" w:eastAsiaTheme="minorEastAsia" w:hAnsiTheme="minorHAnsi" w:cstheme="minorBidi"/>
              <w:noProof/>
              <w:color w:val="auto"/>
              <w:sz w:val="22"/>
            </w:rPr>
          </w:pPr>
          <w:hyperlink w:anchor="_Toc151566689" w:history="1">
            <w:r w:rsidRPr="006D6C59">
              <w:rPr>
                <w:rStyle w:val="Hyperlink"/>
                <w:noProof/>
              </w:rPr>
              <w:t>Appendix</w:t>
            </w:r>
            <w:r>
              <w:rPr>
                <w:noProof/>
                <w:webHidden/>
              </w:rPr>
              <w:tab/>
            </w:r>
            <w:r>
              <w:rPr>
                <w:noProof/>
                <w:webHidden/>
              </w:rPr>
              <w:fldChar w:fldCharType="begin"/>
            </w:r>
            <w:r>
              <w:rPr>
                <w:noProof/>
                <w:webHidden/>
              </w:rPr>
              <w:instrText xml:space="preserve"> PAGEREF _Toc151566689 \h </w:instrText>
            </w:r>
            <w:r>
              <w:rPr>
                <w:noProof/>
                <w:webHidden/>
              </w:rPr>
            </w:r>
            <w:r>
              <w:rPr>
                <w:noProof/>
                <w:webHidden/>
              </w:rPr>
              <w:fldChar w:fldCharType="separate"/>
            </w:r>
            <w:r>
              <w:rPr>
                <w:noProof/>
                <w:webHidden/>
              </w:rPr>
              <w:t>13</w:t>
            </w:r>
            <w:r>
              <w:rPr>
                <w:noProof/>
                <w:webHidden/>
              </w:rPr>
              <w:fldChar w:fldCharType="end"/>
            </w:r>
          </w:hyperlink>
        </w:p>
        <w:p w14:paraId="796EF03A" w14:textId="514E72EB" w:rsidR="00C92C26" w:rsidRDefault="00C92C26">
          <w:pPr>
            <w:pStyle w:val="TOC3"/>
            <w:tabs>
              <w:tab w:val="right" w:leader="dot" w:pos="9429"/>
            </w:tabs>
            <w:rPr>
              <w:noProof/>
            </w:rPr>
          </w:pPr>
          <w:hyperlink w:anchor="_Toc151566690" w:history="1">
            <w:r w:rsidRPr="006D6C59">
              <w:rPr>
                <w:rStyle w:val="Hyperlink"/>
                <w:b/>
                <w:bCs/>
                <w:noProof/>
              </w:rPr>
              <w:t>Resources to support implementation</w:t>
            </w:r>
            <w:r>
              <w:rPr>
                <w:noProof/>
                <w:webHidden/>
              </w:rPr>
              <w:tab/>
            </w:r>
            <w:r>
              <w:rPr>
                <w:noProof/>
                <w:webHidden/>
              </w:rPr>
              <w:fldChar w:fldCharType="begin"/>
            </w:r>
            <w:r>
              <w:rPr>
                <w:noProof/>
                <w:webHidden/>
              </w:rPr>
              <w:instrText xml:space="preserve"> PAGEREF _Toc151566690 \h </w:instrText>
            </w:r>
            <w:r>
              <w:rPr>
                <w:noProof/>
                <w:webHidden/>
              </w:rPr>
            </w:r>
            <w:r>
              <w:rPr>
                <w:noProof/>
                <w:webHidden/>
              </w:rPr>
              <w:fldChar w:fldCharType="separate"/>
            </w:r>
            <w:r>
              <w:rPr>
                <w:noProof/>
                <w:webHidden/>
              </w:rPr>
              <w:t>13</w:t>
            </w:r>
            <w:r>
              <w:rPr>
                <w:noProof/>
                <w:webHidden/>
              </w:rPr>
              <w:fldChar w:fldCharType="end"/>
            </w:r>
          </w:hyperlink>
        </w:p>
        <w:p w14:paraId="3002E7A5" w14:textId="3A9DF75F" w:rsidR="00C92C26" w:rsidRDefault="00C92C26">
          <w:pPr>
            <w:pStyle w:val="TOC3"/>
            <w:tabs>
              <w:tab w:val="right" w:leader="dot" w:pos="9429"/>
            </w:tabs>
            <w:rPr>
              <w:noProof/>
            </w:rPr>
          </w:pPr>
          <w:hyperlink w:anchor="_Toc151566691" w:history="1">
            <w:r w:rsidRPr="006D6C59">
              <w:rPr>
                <w:rStyle w:val="Hyperlink"/>
                <w:b/>
                <w:bCs/>
                <w:noProof/>
              </w:rPr>
              <w:t>General guidance for businesses</w:t>
            </w:r>
            <w:r>
              <w:rPr>
                <w:noProof/>
                <w:webHidden/>
              </w:rPr>
              <w:tab/>
            </w:r>
            <w:r>
              <w:rPr>
                <w:noProof/>
                <w:webHidden/>
              </w:rPr>
              <w:fldChar w:fldCharType="begin"/>
            </w:r>
            <w:r>
              <w:rPr>
                <w:noProof/>
                <w:webHidden/>
              </w:rPr>
              <w:instrText xml:space="preserve"> PAGEREF _Toc151566691 \h </w:instrText>
            </w:r>
            <w:r>
              <w:rPr>
                <w:noProof/>
                <w:webHidden/>
              </w:rPr>
            </w:r>
            <w:r>
              <w:rPr>
                <w:noProof/>
                <w:webHidden/>
              </w:rPr>
              <w:fldChar w:fldCharType="separate"/>
            </w:r>
            <w:r>
              <w:rPr>
                <w:noProof/>
                <w:webHidden/>
              </w:rPr>
              <w:t>15</w:t>
            </w:r>
            <w:r>
              <w:rPr>
                <w:noProof/>
                <w:webHidden/>
              </w:rPr>
              <w:fldChar w:fldCharType="end"/>
            </w:r>
          </w:hyperlink>
        </w:p>
        <w:p w14:paraId="7A7D611B" w14:textId="72E5EED8" w:rsidR="00C92C26" w:rsidRDefault="00C92C26">
          <w:pPr>
            <w:pStyle w:val="TOC3"/>
            <w:tabs>
              <w:tab w:val="right" w:leader="dot" w:pos="9429"/>
            </w:tabs>
            <w:rPr>
              <w:noProof/>
            </w:rPr>
          </w:pPr>
          <w:hyperlink w:anchor="_Toc151566692" w:history="1">
            <w:r w:rsidRPr="006D6C59">
              <w:rPr>
                <w:rStyle w:val="Hyperlink"/>
                <w:b/>
                <w:bCs/>
                <w:noProof/>
              </w:rPr>
              <w:t>Other Equalities initiatives in the city</w:t>
            </w:r>
            <w:r>
              <w:rPr>
                <w:noProof/>
                <w:webHidden/>
              </w:rPr>
              <w:tab/>
            </w:r>
            <w:r>
              <w:rPr>
                <w:noProof/>
                <w:webHidden/>
              </w:rPr>
              <w:fldChar w:fldCharType="begin"/>
            </w:r>
            <w:r>
              <w:rPr>
                <w:noProof/>
                <w:webHidden/>
              </w:rPr>
              <w:instrText xml:space="preserve"> PAGEREF _Toc151566692 \h </w:instrText>
            </w:r>
            <w:r>
              <w:rPr>
                <w:noProof/>
                <w:webHidden/>
              </w:rPr>
            </w:r>
            <w:r>
              <w:rPr>
                <w:noProof/>
                <w:webHidden/>
              </w:rPr>
              <w:fldChar w:fldCharType="separate"/>
            </w:r>
            <w:r>
              <w:rPr>
                <w:noProof/>
                <w:webHidden/>
              </w:rPr>
              <w:t>16</w:t>
            </w:r>
            <w:r>
              <w:rPr>
                <w:noProof/>
                <w:webHidden/>
              </w:rPr>
              <w:fldChar w:fldCharType="end"/>
            </w:r>
          </w:hyperlink>
        </w:p>
        <w:p w14:paraId="3703438B" w14:textId="4BC70083" w:rsidR="00C92C26" w:rsidRDefault="00C92C26">
          <w:pPr>
            <w:pStyle w:val="TOC3"/>
            <w:tabs>
              <w:tab w:val="right" w:leader="dot" w:pos="9429"/>
            </w:tabs>
            <w:rPr>
              <w:noProof/>
            </w:rPr>
          </w:pPr>
          <w:hyperlink w:anchor="_Toc151566693" w:history="1">
            <w:r w:rsidRPr="006D6C59">
              <w:rPr>
                <w:rStyle w:val="Hyperlink"/>
                <w:b/>
                <w:bCs/>
                <w:noProof/>
              </w:rPr>
              <w:t>Just Transition Work from other places</w:t>
            </w:r>
            <w:r>
              <w:rPr>
                <w:noProof/>
                <w:webHidden/>
              </w:rPr>
              <w:tab/>
            </w:r>
            <w:r>
              <w:rPr>
                <w:noProof/>
                <w:webHidden/>
              </w:rPr>
              <w:fldChar w:fldCharType="begin"/>
            </w:r>
            <w:r>
              <w:rPr>
                <w:noProof/>
                <w:webHidden/>
              </w:rPr>
              <w:instrText xml:space="preserve"> PAGEREF _Toc151566693 \h </w:instrText>
            </w:r>
            <w:r>
              <w:rPr>
                <w:noProof/>
                <w:webHidden/>
              </w:rPr>
            </w:r>
            <w:r>
              <w:rPr>
                <w:noProof/>
                <w:webHidden/>
              </w:rPr>
              <w:fldChar w:fldCharType="separate"/>
            </w:r>
            <w:r>
              <w:rPr>
                <w:noProof/>
                <w:webHidden/>
              </w:rPr>
              <w:t>16</w:t>
            </w:r>
            <w:r>
              <w:rPr>
                <w:noProof/>
                <w:webHidden/>
              </w:rPr>
              <w:fldChar w:fldCharType="end"/>
            </w:r>
          </w:hyperlink>
        </w:p>
        <w:p w14:paraId="1F19F56F" w14:textId="38AF637C" w:rsidR="00252929" w:rsidRDefault="00252929">
          <w:r>
            <w:rPr>
              <w:b/>
              <w:bCs/>
              <w:noProof/>
            </w:rPr>
            <w:fldChar w:fldCharType="end"/>
          </w:r>
        </w:p>
      </w:sdtContent>
    </w:sdt>
    <w:p w14:paraId="0A4408FC" w14:textId="77777777" w:rsidR="00BD65BC" w:rsidRDefault="00000000">
      <w:pPr>
        <w:spacing w:after="405"/>
        <w:ind w:left="-5" w:right="78"/>
      </w:pPr>
      <w:r>
        <w:t xml:space="preserve">This </w:t>
      </w:r>
      <w:r>
        <w:rPr>
          <w:b/>
        </w:rPr>
        <w:t>declaration</w:t>
      </w:r>
      <w:r>
        <w:t xml:space="preserve"> is written in </w:t>
      </w:r>
      <w:r>
        <w:rPr>
          <w:b/>
        </w:rPr>
        <w:t>Plain English</w:t>
      </w:r>
      <w:r>
        <w:t xml:space="preserve"> to make it accessible to more people.  Words that might not be clear to some are in bold to show that an explanation of them can be found in the jargon buster at the top. </w:t>
      </w:r>
    </w:p>
    <w:p w14:paraId="6F196072" w14:textId="77777777" w:rsidR="00BD65BC" w:rsidRDefault="00000000">
      <w:pPr>
        <w:pStyle w:val="Heading1"/>
        <w:ind w:left="-5"/>
      </w:pPr>
      <w:bookmarkStart w:id="0" w:name="_Toc151566672"/>
      <w:r>
        <w:t>Jargon Buster</w:t>
      </w:r>
      <w:bookmarkEnd w:id="0"/>
      <w:r>
        <w:t xml:space="preserve"> </w:t>
      </w:r>
    </w:p>
    <w:p w14:paraId="1BEDF40E" w14:textId="12C58A93" w:rsidR="00EB400D" w:rsidRDefault="00EB400D" w:rsidP="00EB400D">
      <w:pPr>
        <w:ind w:left="0" w:right="78" w:firstLine="0"/>
        <w:rPr>
          <w:b/>
        </w:rPr>
      </w:pPr>
      <w:r>
        <w:rPr>
          <w:b/>
        </w:rPr>
        <w:t xml:space="preserve">Accessible: </w:t>
      </w:r>
      <w:r w:rsidRPr="00EB400D">
        <w:rPr>
          <w:bCs/>
        </w:rPr>
        <w:t xml:space="preserve">When </w:t>
      </w:r>
      <w:r>
        <w:rPr>
          <w:bCs/>
        </w:rPr>
        <w:t>something is made in a way so that it is good for Disabled people.</w:t>
      </w:r>
    </w:p>
    <w:p w14:paraId="3B95D865" w14:textId="49AD644F" w:rsidR="00BD65BC" w:rsidRDefault="00000000">
      <w:pPr>
        <w:ind w:left="-5" w:right="78"/>
      </w:pPr>
      <w:r>
        <w:rPr>
          <w:b/>
        </w:rPr>
        <w:t xml:space="preserve">Benefits: </w:t>
      </w:r>
      <w:r>
        <w:t xml:space="preserve">The good things that come out of something. </w:t>
      </w:r>
    </w:p>
    <w:p w14:paraId="7E9B7294" w14:textId="77777777" w:rsidR="00BD65BC" w:rsidRDefault="00000000">
      <w:pPr>
        <w:ind w:left="-5" w:right="78"/>
      </w:pPr>
      <w:r>
        <w:rPr>
          <w:b/>
        </w:rPr>
        <w:t>British Sign Language</w:t>
      </w:r>
      <w:r>
        <w:t xml:space="preserve">: This is the language that Deaf people in the UK use to talk to each other.  It uses hand gestures to do so. </w:t>
      </w:r>
    </w:p>
    <w:p w14:paraId="2C879A71" w14:textId="29F07416" w:rsidR="00BD65BC" w:rsidRDefault="00000000">
      <w:pPr>
        <w:ind w:left="-5" w:right="78"/>
      </w:pPr>
      <w:r>
        <w:rPr>
          <w:b/>
        </w:rPr>
        <w:t>Climate Change</w:t>
      </w:r>
      <w:r>
        <w:t xml:space="preserve">: The planet is getting too hot because of how people are using </w:t>
      </w:r>
      <w:r>
        <w:rPr>
          <w:b/>
        </w:rPr>
        <w:t>dirty fuels</w:t>
      </w:r>
      <w:r>
        <w:t xml:space="preserve"> like petrol. </w:t>
      </w:r>
      <w:r w:rsidR="00252929">
        <w:t xml:space="preserve"> </w:t>
      </w:r>
      <w:r>
        <w:t xml:space="preserve">This is leading to lots of problems locally and around the world. </w:t>
      </w:r>
    </w:p>
    <w:p w14:paraId="693CB27F" w14:textId="77777777" w:rsidR="00BD65BC" w:rsidRDefault="00000000">
      <w:pPr>
        <w:ind w:left="-5" w:right="78"/>
      </w:pPr>
      <w:r>
        <w:rPr>
          <w:b/>
        </w:rPr>
        <w:t>Community climate action plans</w:t>
      </w:r>
      <w:r>
        <w:t xml:space="preserve">: These are plans that communities make on what they can do to be better for the planet, </w:t>
      </w:r>
      <w:proofErr w:type="gramStart"/>
      <w:r>
        <w:t>nature</w:t>
      </w:r>
      <w:proofErr w:type="gramEnd"/>
      <w:r>
        <w:t xml:space="preserve"> and people. </w:t>
      </w:r>
    </w:p>
    <w:p w14:paraId="58989CFC" w14:textId="77777777" w:rsidR="00BD65BC" w:rsidRDefault="00000000">
      <w:pPr>
        <w:ind w:left="-5" w:right="78"/>
      </w:pPr>
      <w:r>
        <w:rPr>
          <w:b/>
        </w:rPr>
        <w:lastRenderedPageBreak/>
        <w:t>Consultation</w:t>
      </w:r>
      <w:r>
        <w:t xml:space="preserve">: When people like the council ask communities for their thoughts on a plan that they have made. </w:t>
      </w:r>
    </w:p>
    <w:p w14:paraId="71CB4A22" w14:textId="5D40307E" w:rsidR="00BD65BC" w:rsidRDefault="00000000">
      <w:pPr>
        <w:ind w:left="-5" w:right="78"/>
      </w:pPr>
      <w:r>
        <w:rPr>
          <w:b/>
        </w:rPr>
        <w:t>Culture</w:t>
      </w:r>
      <w:r>
        <w:t xml:space="preserve">: Things like art, entertainment, beliefs, </w:t>
      </w:r>
      <w:proofErr w:type="gramStart"/>
      <w:r>
        <w:t>traditions</w:t>
      </w:r>
      <w:proofErr w:type="gramEnd"/>
      <w:r>
        <w:t xml:space="preserve"> and other ideas.  It has a big effect on how we think, feel and act. </w:t>
      </w:r>
    </w:p>
    <w:p w14:paraId="1EE7EB59" w14:textId="77777777" w:rsidR="00BD65BC" w:rsidRDefault="00000000">
      <w:pPr>
        <w:ind w:left="-5" w:right="78"/>
      </w:pPr>
      <w:bookmarkStart w:id="1" w:name="Declaration"/>
      <w:r>
        <w:rPr>
          <w:b/>
        </w:rPr>
        <w:t>Declaration</w:t>
      </w:r>
      <w:bookmarkEnd w:id="1"/>
      <w:r>
        <w:t xml:space="preserve">: Something that is said to show how someone thinks and feels about something.  It is a promise to act in a certain way. </w:t>
      </w:r>
    </w:p>
    <w:p w14:paraId="423C6583" w14:textId="12C86015" w:rsidR="00BD65BC" w:rsidRDefault="00000000">
      <w:pPr>
        <w:ind w:left="-5" w:right="78"/>
      </w:pPr>
      <w:r>
        <w:rPr>
          <w:b/>
        </w:rPr>
        <w:t>Dirty fuels:</w:t>
      </w:r>
      <w:r>
        <w:t xml:space="preserve"> This the word we are using</w:t>
      </w:r>
      <w:r w:rsidR="004E664C">
        <w:t xml:space="preserve"> for</w:t>
      </w:r>
      <w:r>
        <w:t xml:space="preserve"> fuels like petrol and gas.  These fuels are making </w:t>
      </w:r>
      <w:r>
        <w:rPr>
          <w:b/>
        </w:rPr>
        <w:t xml:space="preserve">climate change </w:t>
      </w:r>
      <w:r>
        <w:t xml:space="preserve">happen. </w:t>
      </w:r>
    </w:p>
    <w:p w14:paraId="220F2490" w14:textId="77777777" w:rsidR="00BD65BC" w:rsidRDefault="00000000">
      <w:pPr>
        <w:ind w:left="-5" w:right="78"/>
      </w:pPr>
      <w:r>
        <w:rPr>
          <w:b/>
        </w:rPr>
        <w:t xml:space="preserve">Disadvantaged groups: </w:t>
      </w:r>
      <w:r>
        <w:t xml:space="preserve">People who are treated unfairly because of the group they belong to or because they don’t have much money.  For example, Black and Brown people, </w:t>
      </w:r>
      <w:r>
        <w:rPr>
          <w:b/>
        </w:rPr>
        <w:t>people from an ethnic minority background</w:t>
      </w:r>
      <w:r>
        <w:t xml:space="preserve">, working class people, Disabled people, </w:t>
      </w:r>
      <w:r>
        <w:rPr>
          <w:b/>
        </w:rPr>
        <w:t>refugees</w:t>
      </w:r>
      <w:r>
        <w:t>, women,</w:t>
      </w:r>
      <w:r>
        <w:rPr>
          <w:b/>
        </w:rPr>
        <w:t xml:space="preserve"> trans people</w:t>
      </w:r>
      <w:r>
        <w:t xml:space="preserve">, older </w:t>
      </w:r>
      <w:proofErr w:type="gramStart"/>
      <w:r>
        <w:t>people</w:t>
      </w:r>
      <w:proofErr w:type="gramEnd"/>
      <w:r>
        <w:t xml:space="preserve"> and </w:t>
      </w:r>
      <w:r>
        <w:rPr>
          <w:b/>
        </w:rPr>
        <w:t xml:space="preserve">LGBTQ+ people. </w:t>
      </w:r>
    </w:p>
    <w:p w14:paraId="39FA7736" w14:textId="77777777" w:rsidR="00BD65BC" w:rsidRDefault="00000000">
      <w:pPr>
        <w:ind w:left="-5" w:right="78"/>
      </w:pPr>
      <w:r>
        <w:rPr>
          <w:b/>
        </w:rPr>
        <w:t>Easy Read</w:t>
      </w:r>
      <w:r>
        <w:t xml:space="preserve">: A document that is written in a way so that people with learning difficulties and disabilities can understand it.  It uses photos as well as words. </w:t>
      </w:r>
    </w:p>
    <w:p w14:paraId="58BC36B8" w14:textId="77777777" w:rsidR="00BD65BC" w:rsidRDefault="00000000">
      <w:pPr>
        <w:ind w:left="-5" w:right="78"/>
      </w:pPr>
      <w:r>
        <w:rPr>
          <w:b/>
        </w:rPr>
        <w:t>Enable</w:t>
      </w:r>
      <w:r>
        <w:t xml:space="preserve">: To support or allow someone to do something. </w:t>
      </w:r>
    </w:p>
    <w:p w14:paraId="478C2475" w14:textId="77777777" w:rsidR="00BD65BC" w:rsidRDefault="00000000">
      <w:pPr>
        <w:ind w:left="-5" w:right="78"/>
      </w:pPr>
      <w:r>
        <w:rPr>
          <w:b/>
        </w:rPr>
        <w:t>Future-proof jobs:</w:t>
      </w:r>
      <w:r>
        <w:t xml:space="preserve"> By this we mean jobs that fit in with the work of </w:t>
      </w:r>
      <w:r>
        <w:rPr>
          <w:b/>
        </w:rPr>
        <w:t>just transition</w:t>
      </w:r>
      <w:r>
        <w:t xml:space="preserve">.  They will be good for workers and the planet.  </w:t>
      </w:r>
    </w:p>
    <w:p w14:paraId="665F80C2" w14:textId="77777777" w:rsidR="00BD65BC" w:rsidRDefault="00000000">
      <w:pPr>
        <w:ind w:left="-5" w:right="78"/>
      </w:pPr>
      <w:r>
        <w:rPr>
          <w:b/>
        </w:rPr>
        <w:t>Human rights</w:t>
      </w:r>
      <w:r>
        <w:t xml:space="preserve">: A set of laws and ways of doing things that protects people and their needs so that they are treated fairly. </w:t>
      </w:r>
    </w:p>
    <w:p w14:paraId="78DB6DA9" w14:textId="4C6F73A8" w:rsidR="00BD65BC" w:rsidRDefault="00000000">
      <w:pPr>
        <w:ind w:left="-5" w:right="78"/>
      </w:pPr>
      <w:r>
        <w:rPr>
          <w:b/>
        </w:rPr>
        <w:t xml:space="preserve">Just transition: </w:t>
      </w:r>
      <w:r>
        <w:t xml:space="preserve">When </w:t>
      </w:r>
      <w:r w:rsidR="00EB400D">
        <w:t>changes to a place that are made for the</w:t>
      </w:r>
      <w:r>
        <w:t xml:space="preserve"> planet and nature </w:t>
      </w:r>
      <w:r w:rsidR="00EB400D">
        <w:t>that are fair for all the people who live there too</w:t>
      </w:r>
      <w:r>
        <w:t xml:space="preserve">. </w:t>
      </w:r>
    </w:p>
    <w:p w14:paraId="150AEEC6" w14:textId="74378CB1" w:rsidR="00BD65BC" w:rsidRDefault="00000000">
      <w:pPr>
        <w:ind w:left="-5" w:right="78"/>
      </w:pPr>
      <w:r>
        <w:rPr>
          <w:b/>
        </w:rPr>
        <w:t>LGBTQ+ people</w:t>
      </w:r>
      <w:r>
        <w:t>: This group includes people who are gay, lesbian, bisexual, and trans</w:t>
      </w:r>
      <w:r w:rsidR="00252929">
        <w:t xml:space="preserve"> as well as others</w:t>
      </w:r>
      <w:r>
        <w:t xml:space="preserve">. </w:t>
      </w:r>
    </w:p>
    <w:p w14:paraId="5F76D780" w14:textId="1720E846" w:rsidR="00BD65BC" w:rsidRDefault="00000000">
      <w:pPr>
        <w:ind w:left="-5" w:right="78"/>
      </w:pPr>
      <w:r>
        <w:rPr>
          <w:b/>
        </w:rPr>
        <w:lastRenderedPageBreak/>
        <w:t>Refuge</w:t>
      </w:r>
      <w:r w:rsidR="009A1D64">
        <w:rPr>
          <w:b/>
        </w:rPr>
        <w:t>e</w:t>
      </w:r>
      <w:r>
        <w:rPr>
          <w:b/>
        </w:rPr>
        <w:t>s</w:t>
      </w:r>
      <w:r>
        <w:t xml:space="preserve">: People who have lost their home and so had to move to another country. </w:t>
      </w:r>
    </w:p>
    <w:p w14:paraId="6D3644D4" w14:textId="77777777" w:rsidR="00BD65BC" w:rsidRDefault="00000000">
      <w:pPr>
        <w:spacing w:after="239" w:line="276" w:lineRule="auto"/>
        <w:ind w:left="-15" w:firstLine="0"/>
      </w:pPr>
      <w:r>
        <w:rPr>
          <w:b/>
        </w:rPr>
        <w:t>People from an ethnic minority background</w:t>
      </w:r>
      <w:r>
        <w:t xml:space="preserve">: People who are from a race or culture that isn’t the most common one in the country that they live in. </w:t>
      </w:r>
    </w:p>
    <w:p w14:paraId="55FB7878" w14:textId="77777777" w:rsidR="00BD65BC" w:rsidRDefault="00000000">
      <w:pPr>
        <w:ind w:left="-5" w:right="78"/>
      </w:pPr>
      <w:r>
        <w:rPr>
          <w:b/>
        </w:rPr>
        <w:t>Plain English</w:t>
      </w:r>
      <w:r>
        <w:t xml:space="preserve">: This is when writing or talking makes sure not to use difficult words or jargon.  This makes it more accessible so that more people </w:t>
      </w:r>
      <w:proofErr w:type="gramStart"/>
      <w:r>
        <w:t>are able to</w:t>
      </w:r>
      <w:proofErr w:type="gramEnd"/>
      <w:r>
        <w:t xml:space="preserve"> understand.  We have written this document in </w:t>
      </w:r>
      <w:r>
        <w:rPr>
          <w:b/>
        </w:rPr>
        <w:t xml:space="preserve">Plain English. </w:t>
      </w:r>
    </w:p>
    <w:p w14:paraId="2B496C63" w14:textId="77777777" w:rsidR="00BD65BC" w:rsidRDefault="00000000">
      <w:pPr>
        <w:ind w:left="-5" w:right="78"/>
      </w:pPr>
      <w:r>
        <w:rPr>
          <w:b/>
        </w:rPr>
        <w:t>Principles</w:t>
      </w:r>
      <w:r>
        <w:t xml:space="preserve">: A set of statements that says how something is going to be done.  They show what is thought to be important in how something is done. </w:t>
      </w:r>
    </w:p>
    <w:p w14:paraId="3ACFCECF" w14:textId="2A445FB7" w:rsidR="00BD65BC" w:rsidRDefault="00000000">
      <w:pPr>
        <w:ind w:left="-5" w:right="78"/>
      </w:pPr>
      <w:r>
        <w:rPr>
          <w:b/>
        </w:rPr>
        <w:t>Unions</w:t>
      </w:r>
      <w:r>
        <w:t>:</w:t>
      </w:r>
      <w:r w:rsidR="00252929">
        <w:t xml:space="preserve"> An organisation of</w:t>
      </w:r>
      <w:r>
        <w:t xml:space="preserve"> workers </w:t>
      </w:r>
      <w:r w:rsidR="00252929">
        <w:t xml:space="preserve">who </w:t>
      </w:r>
      <w:r>
        <w:t xml:space="preserve">get together to protect their </w:t>
      </w:r>
      <w:r>
        <w:rPr>
          <w:b/>
        </w:rPr>
        <w:t>rights</w:t>
      </w:r>
      <w:r>
        <w:t xml:space="preserve"> and make their workplaces better. </w:t>
      </w:r>
    </w:p>
    <w:p w14:paraId="513DA18E" w14:textId="77777777" w:rsidR="00BD65BC" w:rsidRDefault="00000000">
      <w:pPr>
        <w:ind w:left="-5" w:right="78"/>
      </w:pPr>
      <w:r>
        <w:rPr>
          <w:b/>
        </w:rPr>
        <w:t>Society</w:t>
      </w:r>
      <w:r>
        <w:t>: A large group of people who have certain ways of living, thinking about things, doing things, and making</w:t>
      </w:r>
      <w:r>
        <w:rPr>
          <w:color w:val="1155CC"/>
        </w:rPr>
        <w:t xml:space="preserve"> </w:t>
      </w:r>
      <w:r>
        <w:t xml:space="preserve">decisions.   </w:t>
      </w:r>
    </w:p>
    <w:p w14:paraId="446BB3EE" w14:textId="2028D5C0" w:rsidR="00BD65BC" w:rsidRDefault="00000000">
      <w:pPr>
        <w:ind w:left="-5" w:right="78"/>
      </w:pPr>
      <w:r>
        <w:rPr>
          <w:b/>
        </w:rPr>
        <w:t>Solar panels</w:t>
      </w:r>
      <w:r>
        <w:t xml:space="preserve">: An object that </w:t>
      </w:r>
      <w:r w:rsidR="00EB400D">
        <w:t>turns</w:t>
      </w:r>
      <w:r>
        <w:t xml:space="preserve"> sunlight into electricity. </w:t>
      </w:r>
    </w:p>
    <w:p w14:paraId="72E28826" w14:textId="0EDA8565" w:rsidR="00BD65BC" w:rsidRDefault="00000000">
      <w:pPr>
        <w:ind w:left="-5" w:right="78"/>
      </w:pPr>
      <w:r>
        <w:rPr>
          <w:b/>
        </w:rPr>
        <w:t>Slavery</w:t>
      </w:r>
      <w:r>
        <w:t xml:space="preserve">: When people have their freedom taken away and made to work for someone </w:t>
      </w:r>
      <w:r w:rsidR="00252929">
        <w:t>without pay</w:t>
      </w:r>
      <w:r>
        <w:t xml:space="preserve">. </w:t>
      </w:r>
    </w:p>
    <w:p w14:paraId="778E2013" w14:textId="77777777" w:rsidR="00BD65BC" w:rsidRDefault="00000000">
      <w:pPr>
        <w:ind w:left="-5" w:right="78"/>
      </w:pPr>
      <w:r>
        <w:rPr>
          <w:b/>
        </w:rPr>
        <w:t>Translate</w:t>
      </w:r>
      <w:r>
        <w:t xml:space="preserve">: To take something in one language and turn it into another.  This means people who speak the second language can understand. </w:t>
      </w:r>
    </w:p>
    <w:p w14:paraId="227165ED" w14:textId="77777777" w:rsidR="00BD65BC" w:rsidRDefault="00000000">
      <w:pPr>
        <w:spacing w:after="411"/>
        <w:ind w:left="-5" w:right="78"/>
      </w:pPr>
      <w:r>
        <w:rPr>
          <w:b/>
        </w:rPr>
        <w:t>Values</w:t>
      </w:r>
      <w:r>
        <w:t xml:space="preserve">: What someone cares about. </w:t>
      </w:r>
    </w:p>
    <w:p w14:paraId="735FF3A9" w14:textId="77777777" w:rsidR="00BD65BC" w:rsidRDefault="00000000">
      <w:pPr>
        <w:pStyle w:val="Heading1"/>
        <w:ind w:left="-5"/>
      </w:pPr>
      <w:bookmarkStart w:id="2" w:name="_Toc151566673"/>
      <w:r>
        <w:lastRenderedPageBreak/>
        <w:t>Summary</w:t>
      </w:r>
      <w:bookmarkEnd w:id="2"/>
      <w:r>
        <w:t xml:space="preserve"> </w:t>
      </w:r>
    </w:p>
    <w:p w14:paraId="43138DEF" w14:textId="7FEB1002" w:rsidR="00BD65BC" w:rsidRDefault="00000000">
      <w:pPr>
        <w:ind w:left="-5" w:right="78"/>
      </w:pPr>
      <w:r>
        <w:t>We have written this</w:t>
      </w:r>
      <w:r w:rsidR="00EB400D">
        <w:rPr>
          <w:b/>
        </w:rPr>
        <w:t xml:space="preserve"> Declaration</w:t>
      </w:r>
      <w:r>
        <w:t xml:space="preserve"> to join Bristol's plans and </w:t>
      </w:r>
      <w:r>
        <w:rPr>
          <w:b/>
        </w:rPr>
        <w:t xml:space="preserve">declarations </w:t>
      </w:r>
      <w:r>
        <w:t xml:space="preserve">on stopping </w:t>
      </w:r>
      <w:r>
        <w:rPr>
          <w:b/>
        </w:rPr>
        <w:t>Climate Change</w:t>
      </w:r>
      <w:r>
        <w:t xml:space="preserve"> and the loss of nature.  It is not a plan of how to do this work but 10 </w:t>
      </w:r>
      <w:r>
        <w:rPr>
          <w:b/>
        </w:rPr>
        <w:t xml:space="preserve">principles </w:t>
      </w:r>
      <w:r>
        <w:t xml:space="preserve">about how the work can be done in a fair way. </w:t>
      </w:r>
    </w:p>
    <w:p w14:paraId="6038E742" w14:textId="77777777" w:rsidR="00BD65BC" w:rsidRDefault="00000000">
      <w:pPr>
        <w:spacing w:after="368"/>
        <w:ind w:left="-5" w:right="78"/>
      </w:pPr>
      <w:r>
        <w:t xml:space="preserve">The 10 </w:t>
      </w:r>
      <w:r>
        <w:rPr>
          <w:b/>
        </w:rPr>
        <w:t>principles</w:t>
      </w:r>
      <w:r>
        <w:t xml:space="preserve"> are: </w:t>
      </w:r>
    </w:p>
    <w:p w14:paraId="020CBC3A" w14:textId="77777777" w:rsidR="00BD65BC" w:rsidRDefault="00000000">
      <w:pPr>
        <w:numPr>
          <w:ilvl w:val="0"/>
          <w:numId w:val="1"/>
        </w:numPr>
        <w:spacing w:after="50"/>
        <w:ind w:right="78" w:hanging="360"/>
      </w:pPr>
      <w:r>
        <w:t xml:space="preserve">We will include the ideas and knowledge of </w:t>
      </w:r>
      <w:r>
        <w:rPr>
          <w:b/>
        </w:rPr>
        <w:t xml:space="preserve">disadvantaged </w:t>
      </w:r>
      <w:r>
        <w:t xml:space="preserve">people in all our work, </w:t>
      </w:r>
    </w:p>
    <w:p w14:paraId="3D9DAA1A" w14:textId="77777777" w:rsidR="00BD65BC" w:rsidRDefault="00000000">
      <w:pPr>
        <w:numPr>
          <w:ilvl w:val="0"/>
          <w:numId w:val="1"/>
        </w:numPr>
        <w:spacing w:after="48"/>
        <w:ind w:right="78" w:hanging="360"/>
      </w:pPr>
      <w:r>
        <w:t xml:space="preserve">We will make sure that the changes in jobs around this work will be good for everyone, </w:t>
      </w:r>
    </w:p>
    <w:p w14:paraId="649387A7" w14:textId="77777777" w:rsidR="00BD65BC" w:rsidRDefault="00000000">
      <w:pPr>
        <w:numPr>
          <w:ilvl w:val="0"/>
          <w:numId w:val="1"/>
        </w:numPr>
        <w:spacing w:after="48"/>
        <w:ind w:right="78" w:hanging="360"/>
      </w:pPr>
      <w:r>
        <w:t xml:space="preserve">We will help </w:t>
      </w:r>
      <w:r>
        <w:rPr>
          <w:b/>
        </w:rPr>
        <w:t xml:space="preserve">disadvantaged </w:t>
      </w:r>
      <w:r>
        <w:t xml:space="preserve">groups to take action that is good for the planet and nature, </w:t>
      </w:r>
    </w:p>
    <w:p w14:paraId="0AC80B35" w14:textId="77777777" w:rsidR="00BD65BC" w:rsidRDefault="00000000">
      <w:pPr>
        <w:numPr>
          <w:ilvl w:val="0"/>
          <w:numId w:val="1"/>
        </w:numPr>
        <w:spacing w:after="47"/>
        <w:ind w:right="78" w:hanging="360"/>
      </w:pPr>
      <w:r>
        <w:t xml:space="preserve">We will help individual people to make changes by making the big changes that makes it easy for them to act, </w:t>
      </w:r>
    </w:p>
    <w:p w14:paraId="37629532" w14:textId="77777777" w:rsidR="00BD65BC" w:rsidRDefault="00000000">
      <w:pPr>
        <w:numPr>
          <w:ilvl w:val="0"/>
          <w:numId w:val="1"/>
        </w:numPr>
        <w:spacing w:after="50"/>
        <w:ind w:right="78" w:hanging="360"/>
      </w:pPr>
      <w:r>
        <w:t xml:space="preserve">We will make sure that the costs and </w:t>
      </w:r>
      <w:r>
        <w:rPr>
          <w:b/>
        </w:rPr>
        <w:t xml:space="preserve">benefits </w:t>
      </w:r>
      <w:r>
        <w:t xml:space="preserve">of the changes are shared out in a fair way, </w:t>
      </w:r>
    </w:p>
    <w:p w14:paraId="5C0267B1" w14:textId="77777777" w:rsidR="00BD65BC" w:rsidRDefault="00000000">
      <w:pPr>
        <w:numPr>
          <w:ilvl w:val="0"/>
          <w:numId w:val="1"/>
        </w:numPr>
        <w:spacing w:after="52"/>
        <w:ind w:right="78" w:hanging="360"/>
      </w:pPr>
      <w:r>
        <w:t xml:space="preserve">We will make our ways of talking </w:t>
      </w:r>
      <w:r w:rsidRPr="00EB400D">
        <w:rPr>
          <w:b/>
          <w:bCs/>
        </w:rPr>
        <w:t>accessible</w:t>
      </w:r>
      <w:r>
        <w:t xml:space="preserve">, </w:t>
      </w:r>
    </w:p>
    <w:p w14:paraId="6350EAE8" w14:textId="77777777" w:rsidR="00BD65BC" w:rsidRDefault="00000000">
      <w:pPr>
        <w:numPr>
          <w:ilvl w:val="0"/>
          <w:numId w:val="1"/>
        </w:numPr>
        <w:spacing w:after="47"/>
        <w:ind w:right="78" w:hanging="360"/>
      </w:pPr>
      <w:r>
        <w:t xml:space="preserve">We will act in ways that support the people experiencing the worst </w:t>
      </w:r>
      <w:r>
        <w:rPr>
          <w:b/>
        </w:rPr>
        <w:t>climate change</w:t>
      </w:r>
      <w:r>
        <w:t xml:space="preserve"> and nature loss in other places, </w:t>
      </w:r>
    </w:p>
    <w:p w14:paraId="3250BEEB" w14:textId="77777777" w:rsidR="00BD65BC" w:rsidRDefault="00000000">
      <w:pPr>
        <w:numPr>
          <w:ilvl w:val="0"/>
          <w:numId w:val="1"/>
        </w:numPr>
        <w:spacing w:after="50"/>
        <w:ind w:right="78" w:hanging="360"/>
      </w:pPr>
      <w:r>
        <w:t xml:space="preserve">We will make sure that everyone is more able to cope with the difficulties made by </w:t>
      </w:r>
      <w:r>
        <w:rPr>
          <w:b/>
        </w:rPr>
        <w:t>climate change</w:t>
      </w:r>
      <w:r>
        <w:t xml:space="preserve"> and nature loss, </w:t>
      </w:r>
    </w:p>
    <w:p w14:paraId="5EB901C7" w14:textId="77777777" w:rsidR="00BD65BC" w:rsidRDefault="00000000">
      <w:pPr>
        <w:numPr>
          <w:ilvl w:val="0"/>
          <w:numId w:val="1"/>
        </w:numPr>
        <w:spacing w:after="52"/>
        <w:ind w:right="78" w:hanging="360"/>
      </w:pPr>
      <w:r>
        <w:t xml:space="preserve">We will make our places good for everyone, </w:t>
      </w:r>
    </w:p>
    <w:p w14:paraId="7A862946" w14:textId="77777777" w:rsidR="00BD65BC" w:rsidRDefault="00000000">
      <w:pPr>
        <w:numPr>
          <w:ilvl w:val="0"/>
          <w:numId w:val="1"/>
        </w:numPr>
        <w:ind w:right="78" w:hanging="360"/>
      </w:pPr>
      <w:r>
        <w:t xml:space="preserve">We will make our organisation fair and bring the </w:t>
      </w:r>
      <w:r>
        <w:rPr>
          <w:b/>
        </w:rPr>
        <w:t xml:space="preserve">principles </w:t>
      </w:r>
      <w:r>
        <w:t xml:space="preserve">from the </w:t>
      </w:r>
      <w:r>
        <w:rPr>
          <w:b/>
        </w:rPr>
        <w:t xml:space="preserve">declaration </w:t>
      </w:r>
      <w:r>
        <w:t xml:space="preserve">into our work from the start. </w:t>
      </w:r>
    </w:p>
    <w:p w14:paraId="07EA578C" w14:textId="4498CA7F" w:rsidR="00BD65BC" w:rsidRDefault="00000000">
      <w:pPr>
        <w:spacing w:after="358" w:line="327" w:lineRule="auto"/>
        <w:ind w:left="-5" w:right="78"/>
      </w:pPr>
      <w:r>
        <w:t>We ask organisations across Bristol to sign</w:t>
      </w:r>
      <w:r w:rsidR="001826D7">
        <w:t xml:space="preserve"> </w:t>
      </w:r>
      <w:r>
        <w:t xml:space="preserve">up to the </w:t>
      </w:r>
      <w:r>
        <w:rPr>
          <w:b/>
        </w:rPr>
        <w:t xml:space="preserve">declaration.  </w:t>
      </w:r>
      <w:r w:rsidR="00252929">
        <w:t>Signing up</w:t>
      </w:r>
      <w:r>
        <w:t xml:space="preserve"> means they will support it and follow the principles</w:t>
      </w:r>
      <w:r w:rsidR="00252929">
        <w:t xml:space="preserve"> as best they can</w:t>
      </w:r>
      <w:r>
        <w:t xml:space="preserve">.  We will add to the </w:t>
      </w:r>
      <w:r>
        <w:rPr>
          <w:b/>
        </w:rPr>
        <w:t xml:space="preserve">declaration </w:t>
      </w:r>
      <w:r>
        <w:t xml:space="preserve">over time as the city gets a better understanding of how to do this work in a fair way. </w:t>
      </w:r>
    </w:p>
    <w:p w14:paraId="442D45BD" w14:textId="77777777" w:rsidR="00BD65BC" w:rsidRDefault="00000000">
      <w:pPr>
        <w:pStyle w:val="Heading1"/>
        <w:ind w:left="-5"/>
      </w:pPr>
      <w:bookmarkStart w:id="3" w:name="_Toc151566674"/>
      <w:r>
        <w:lastRenderedPageBreak/>
        <w:t>Introduction</w:t>
      </w:r>
      <w:bookmarkEnd w:id="3"/>
      <w:r>
        <w:rPr>
          <w:color w:val="434343"/>
        </w:rPr>
        <w:t xml:space="preserve"> </w:t>
      </w:r>
    </w:p>
    <w:p w14:paraId="17D94020" w14:textId="061B5C1B" w:rsidR="00BD65BC" w:rsidRDefault="00000000">
      <w:pPr>
        <w:ind w:left="-5" w:right="78"/>
      </w:pPr>
      <w:r>
        <w:rPr>
          <w:b/>
        </w:rPr>
        <w:t>Just transition</w:t>
      </w:r>
      <w:r>
        <w:t xml:space="preserve"> is about how to make work on </w:t>
      </w:r>
      <w:r>
        <w:rPr>
          <w:b/>
        </w:rPr>
        <w:t xml:space="preserve">climate change </w:t>
      </w:r>
      <w:r>
        <w:t xml:space="preserve">and nature loss fair.  It is difficult work that doesn’t have easy answers.  Making Bristol fair is something that we must all aim for while </w:t>
      </w:r>
      <w:r w:rsidR="00252929">
        <w:t xml:space="preserve">understanding </w:t>
      </w:r>
      <w:r>
        <w:t>that a ‘fully fair’</w:t>
      </w:r>
      <w:r>
        <w:rPr>
          <w:b/>
        </w:rPr>
        <w:t xml:space="preserve"> society</w:t>
      </w:r>
      <w:r>
        <w:t xml:space="preserve"> might not be possible soon.  </w:t>
      </w:r>
    </w:p>
    <w:p w14:paraId="047DC4A6" w14:textId="2DF8BF5C" w:rsidR="00BD65BC" w:rsidRDefault="00000000">
      <w:pPr>
        <w:ind w:left="-5" w:right="78"/>
      </w:pPr>
      <w:r>
        <w:t xml:space="preserve">Trying to be perfect can even make new problems. </w:t>
      </w:r>
      <w:r w:rsidR="00252929">
        <w:t xml:space="preserve"> </w:t>
      </w:r>
      <w:r>
        <w:t>This is because it can make people who want to do the right thing become angry or upset when they are told to do better.  Instead</w:t>
      </w:r>
      <w:r w:rsidR="003E565B">
        <w:t>,</w:t>
      </w:r>
      <w:r>
        <w:t xml:space="preserve"> we need to accept that we are all on a journey of getting better at being fair.  This journey is never over because we can always do more.  We hope this </w:t>
      </w:r>
      <w:r>
        <w:rPr>
          <w:b/>
        </w:rPr>
        <w:t>declaration</w:t>
      </w:r>
      <w:r>
        <w:t xml:space="preserve"> will help everyone understand that they are on this journey.</w:t>
      </w:r>
      <w:r w:rsidR="00252929">
        <w:t xml:space="preserve"> </w:t>
      </w:r>
      <w:r>
        <w:t xml:space="preserve"> We all </w:t>
      </w:r>
      <w:proofErr w:type="gramStart"/>
      <w:r>
        <w:t>have to</w:t>
      </w:r>
      <w:proofErr w:type="gramEnd"/>
      <w:r>
        <w:t xml:space="preserve"> listen, learn and welcome feedback on how to do better. </w:t>
      </w:r>
    </w:p>
    <w:p w14:paraId="67EDD08C" w14:textId="77777777" w:rsidR="00BD65BC" w:rsidRDefault="00000000">
      <w:pPr>
        <w:ind w:left="-5" w:right="78"/>
      </w:pPr>
      <w:r>
        <w:t xml:space="preserve">Even though it is difficult we are excited because a </w:t>
      </w:r>
      <w:r>
        <w:rPr>
          <w:b/>
        </w:rPr>
        <w:t>just transition</w:t>
      </w:r>
      <w:r>
        <w:t xml:space="preserve"> is about making a fair and healthy Bristol that is better for everyone.  </w:t>
      </w:r>
    </w:p>
    <w:p w14:paraId="29666633" w14:textId="77777777" w:rsidR="00BD65BC" w:rsidRDefault="00000000">
      <w:pPr>
        <w:spacing w:after="253" w:line="267" w:lineRule="auto"/>
      </w:pPr>
      <w:r>
        <w:rPr>
          <w:b/>
        </w:rPr>
        <w:t xml:space="preserve">Declaration Authors </w:t>
      </w:r>
    </w:p>
    <w:p w14:paraId="586B761D" w14:textId="77777777" w:rsidR="00BD65BC" w:rsidRDefault="00000000">
      <w:pPr>
        <w:spacing w:after="0"/>
        <w:ind w:left="-5" w:right="78"/>
      </w:pPr>
      <w:r>
        <w:t xml:space="preserve">Emma Geen, disability climate justice activist. </w:t>
      </w:r>
    </w:p>
    <w:p w14:paraId="2D9F0A3B" w14:textId="77777777" w:rsidR="00BD65BC" w:rsidRDefault="00000000">
      <w:pPr>
        <w:spacing w:after="0"/>
        <w:ind w:left="-5" w:right="328"/>
      </w:pPr>
      <w:r>
        <w:t xml:space="preserve">Kirsty Hammond, activist for marginalised geographic communities. Rachel Moffat, community energy activist. Olivia Sweeney, Intersectional environmentalist.  </w:t>
      </w:r>
    </w:p>
    <w:p w14:paraId="49584F27" w14:textId="59893E6E" w:rsidR="00BD65BC" w:rsidRDefault="00252929">
      <w:pPr>
        <w:spacing w:after="321"/>
        <w:ind w:left="-5" w:right="78"/>
      </w:pPr>
      <w:r>
        <w:t xml:space="preserve">The authors offer </w:t>
      </w:r>
      <w:proofErr w:type="gramStart"/>
      <w:r>
        <w:t>their</w:t>
      </w:r>
      <w:proofErr w:type="gramEnd"/>
      <w:r>
        <w:t xml:space="preserve"> thanks to the other activists who gave ideas and feedback for this </w:t>
      </w:r>
      <w:r>
        <w:rPr>
          <w:b/>
        </w:rPr>
        <w:t>declaration</w:t>
      </w:r>
      <w:r>
        <w:t xml:space="preserve">.  This includes Suzanne Wilson at Lockleaze Neighbourhood Trust, Emily Fifield at Easton Community Trust, and Anna Markova from the Trade Unions Congress. </w:t>
      </w:r>
      <w:r>
        <w:rPr>
          <w:iCs/>
        </w:rPr>
        <w:t xml:space="preserve"> We also thank the </w:t>
      </w:r>
      <w:r>
        <w:t>many others who helped but are too many to list here.</w:t>
      </w:r>
      <w:r>
        <w:rPr>
          <w:i/>
        </w:rPr>
        <w:t xml:space="preserve"> </w:t>
      </w:r>
    </w:p>
    <w:p w14:paraId="5BE15D37" w14:textId="77777777" w:rsidR="00BD65BC" w:rsidRDefault="00000000">
      <w:pPr>
        <w:pStyle w:val="Heading1"/>
        <w:ind w:left="-5"/>
      </w:pPr>
      <w:bookmarkStart w:id="4" w:name="_Toc151566675"/>
      <w:r>
        <w:t>Declaration</w:t>
      </w:r>
      <w:bookmarkEnd w:id="4"/>
      <w:r>
        <w:t xml:space="preserve"> </w:t>
      </w:r>
    </w:p>
    <w:p w14:paraId="6FC1DCD8" w14:textId="396FF51F" w:rsidR="00BD65BC" w:rsidRDefault="00000000">
      <w:pPr>
        <w:ind w:left="-5" w:right="78"/>
      </w:pPr>
      <w:r>
        <w:t xml:space="preserve">The world is experiencing </w:t>
      </w:r>
      <w:r>
        <w:rPr>
          <w:b/>
        </w:rPr>
        <w:t xml:space="preserve">climate change </w:t>
      </w:r>
      <w:r>
        <w:t xml:space="preserve">and the loss of nature.  This is making problems for lots of people.  These problems are often </w:t>
      </w:r>
      <w:r>
        <w:lastRenderedPageBreak/>
        <w:t xml:space="preserve">worse for people from </w:t>
      </w:r>
      <w:r>
        <w:rPr>
          <w:b/>
        </w:rPr>
        <w:t>disadvantaged groups</w:t>
      </w:r>
      <w:r>
        <w:t xml:space="preserve">. </w:t>
      </w:r>
      <w:r w:rsidR="00252929">
        <w:t xml:space="preserve"> </w:t>
      </w:r>
      <w:r>
        <w:t xml:space="preserve">This is the term we are using to talk about people who are often treated unfairly. </w:t>
      </w:r>
      <w:r w:rsidR="00252929">
        <w:t xml:space="preserve"> </w:t>
      </w:r>
      <w:r>
        <w:t xml:space="preserve">This </w:t>
      </w:r>
      <w:proofErr w:type="gramStart"/>
      <w:r>
        <w:t>includes:</w:t>
      </w:r>
      <w:proofErr w:type="gramEnd"/>
      <w:r>
        <w:t xml:space="preserve"> Black and Brown people, </w:t>
      </w:r>
      <w:r>
        <w:rPr>
          <w:b/>
        </w:rPr>
        <w:t>people from an ethnic minority background</w:t>
      </w:r>
      <w:r>
        <w:t xml:space="preserve">, working class people, Disabled people, </w:t>
      </w:r>
      <w:r>
        <w:rPr>
          <w:b/>
        </w:rPr>
        <w:t>refugees</w:t>
      </w:r>
      <w:r>
        <w:t xml:space="preserve">, women, older people, and </w:t>
      </w:r>
      <w:r>
        <w:rPr>
          <w:b/>
        </w:rPr>
        <w:t>LGBTQ+ people.</w:t>
      </w:r>
      <w:r>
        <w:t xml:space="preserve">  For example, people without much money often </w:t>
      </w:r>
      <w:proofErr w:type="gramStart"/>
      <w:r>
        <w:t>have to</w:t>
      </w:r>
      <w:proofErr w:type="gramEnd"/>
      <w:r>
        <w:t xml:space="preserve"> live in areas that are more likely to be flooded.</w:t>
      </w:r>
      <w:r w:rsidR="00252929">
        <w:t xml:space="preserve"> </w:t>
      </w:r>
      <w:r>
        <w:t xml:space="preserve"> And more floods are going to happen because of</w:t>
      </w:r>
      <w:r>
        <w:rPr>
          <w:b/>
        </w:rPr>
        <w:t xml:space="preserve"> climate change</w:t>
      </w:r>
      <w:r>
        <w:t xml:space="preserve">. </w:t>
      </w:r>
    </w:p>
    <w:p w14:paraId="7B4250D0" w14:textId="7939B95C" w:rsidR="00BD65BC" w:rsidRDefault="00000000">
      <w:pPr>
        <w:spacing w:after="364"/>
        <w:ind w:left="-5" w:right="78"/>
      </w:pPr>
      <w:r>
        <w:t xml:space="preserve">Bristol has promised to make big changes so that the city can be better for nature and </w:t>
      </w:r>
      <w:r>
        <w:rPr>
          <w:b/>
        </w:rPr>
        <w:t>climate change</w:t>
      </w:r>
      <w:r>
        <w:t>.  It has said that it wants to make these changes by the year 2030.</w:t>
      </w:r>
      <w:r w:rsidR="00252929">
        <w:t xml:space="preserve"> </w:t>
      </w:r>
      <w:r>
        <w:t xml:space="preserve"> These changes could make things even more unfair for workers and </w:t>
      </w:r>
      <w:r>
        <w:rPr>
          <w:b/>
        </w:rPr>
        <w:t>disadvantaged groups</w:t>
      </w:r>
      <w:r>
        <w:t xml:space="preserve"> if they aren’t part of planning them.  For </w:t>
      </w:r>
      <w:r w:rsidR="00252929">
        <w:t>example,</w:t>
      </w:r>
      <w:r>
        <w:t xml:space="preserve"> if people are stopped from using their cars but buses aren’t cheap then it will be hard to move around.  We need to make sure that the needs of everyone are thought about when making changes.</w:t>
      </w:r>
      <w:r w:rsidR="00252929">
        <w:t xml:space="preserve"> </w:t>
      </w:r>
      <w:r>
        <w:t xml:space="preserve"> That way the changes can make the city </w:t>
      </w:r>
      <w:r w:rsidR="00252929">
        <w:t>fairer</w:t>
      </w:r>
      <w:r>
        <w:t>, not less</w:t>
      </w:r>
      <w:r w:rsidR="00252929">
        <w:t xml:space="preserve"> fair</w:t>
      </w:r>
      <w:r>
        <w:t xml:space="preserve">.  For </w:t>
      </w:r>
      <w:r w:rsidR="00252929">
        <w:t>example,</w:t>
      </w:r>
      <w:r>
        <w:t xml:space="preserve"> the new jobs made to stop </w:t>
      </w:r>
      <w:r>
        <w:rPr>
          <w:b/>
        </w:rPr>
        <w:t>climate change</w:t>
      </w:r>
      <w:r>
        <w:t xml:space="preserve"> could be given to people who often find it harder find work because of unfairness.  To do this Bristol promises to make a </w:t>
      </w:r>
      <w:r>
        <w:rPr>
          <w:b/>
        </w:rPr>
        <w:t>just transition</w:t>
      </w:r>
      <w:r>
        <w:t xml:space="preserve">.  </w:t>
      </w:r>
    </w:p>
    <w:p w14:paraId="3A232FA1" w14:textId="77777777" w:rsidR="00BD65BC" w:rsidRDefault="00000000">
      <w:pPr>
        <w:pStyle w:val="Heading1"/>
        <w:spacing w:after="154"/>
        <w:ind w:left="0" w:firstLine="0"/>
      </w:pPr>
      <w:bookmarkStart w:id="5" w:name="_Toc151566676"/>
      <w:r>
        <w:rPr>
          <w:color w:val="434343"/>
        </w:rPr>
        <w:t>What We Mean by Just Transition</w:t>
      </w:r>
      <w:bookmarkEnd w:id="5"/>
      <w:r>
        <w:rPr>
          <w:color w:val="434343"/>
        </w:rPr>
        <w:t xml:space="preserve"> </w:t>
      </w:r>
    </w:p>
    <w:p w14:paraId="72E6F4E6" w14:textId="77777777" w:rsidR="00BD65BC" w:rsidRDefault="00000000">
      <w:pPr>
        <w:ind w:left="-5" w:right="78"/>
      </w:pPr>
      <w:r>
        <w:t xml:space="preserve">When we talk about </w:t>
      </w:r>
      <w:r>
        <w:rPr>
          <w:b/>
        </w:rPr>
        <w:t xml:space="preserve">just </w:t>
      </w:r>
      <w:proofErr w:type="gramStart"/>
      <w:r>
        <w:rPr>
          <w:b/>
        </w:rPr>
        <w:t>transition</w:t>
      </w:r>
      <w:proofErr w:type="gramEnd"/>
      <w:r>
        <w:rPr>
          <w:b/>
        </w:rPr>
        <w:t xml:space="preserve"> </w:t>
      </w:r>
      <w:r>
        <w:t xml:space="preserve">we mean that the changes made for the planet and nature will be made in four ways. </w:t>
      </w:r>
    </w:p>
    <w:p w14:paraId="214E0B5A" w14:textId="77777777" w:rsidR="00BD65BC" w:rsidRDefault="00000000">
      <w:pPr>
        <w:numPr>
          <w:ilvl w:val="0"/>
          <w:numId w:val="2"/>
        </w:numPr>
        <w:spacing w:after="48"/>
        <w:ind w:right="78" w:hanging="360"/>
      </w:pPr>
      <w:r>
        <w:t xml:space="preserve">A </w:t>
      </w:r>
      <w:r>
        <w:rPr>
          <w:b/>
        </w:rPr>
        <w:t xml:space="preserve">just transition </w:t>
      </w:r>
      <w:r>
        <w:t xml:space="preserve">shares the money and power used for changes in a fair way.  The changes make Bristol better for workers and </w:t>
      </w:r>
      <w:r>
        <w:rPr>
          <w:b/>
        </w:rPr>
        <w:t>disadvantaged people</w:t>
      </w:r>
      <w:r>
        <w:t xml:space="preserve">, </w:t>
      </w:r>
    </w:p>
    <w:p w14:paraId="4A162F78" w14:textId="77777777" w:rsidR="00BD65BC" w:rsidRDefault="00000000">
      <w:pPr>
        <w:numPr>
          <w:ilvl w:val="0"/>
          <w:numId w:val="2"/>
        </w:numPr>
        <w:spacing w:after="48"/>
        <w:ind w:right="78" w:hanging="360"/>
      </w:pPr>
      <w:r>
        <w:t xml:space="preserve">A </w:t>
      </w:r>
      <w:r>
        <w:rPr>
          <w:b/>
        </w:rPr>
        <w:t>just transition</w:t>
      </w:r>
      <w:r>
        <w:t xml:space="preserve"> includes everyone.  This include people who are normally left out because of unfairness, </w:t>
      </w:r>
    </w:p>
    <w:p w14:paraId="5027FC23" w14:textId="77777777" w:rsidR="00BD65BC" w:rsidRDefault="00000000">
      <w:pPr>
        <w:numPr>
          <w:ilvl w:val="0"/>
          <w:numId w:val="2"/>
        </w:numPr>
        <w:spacing w:after="48"/>
        <w:ind w:right="78" w:hanging="360"/>
      </w:pPr>
      <w:r>
        <w:lastRenderedPageBreak/>
        <w:t xml:space="preserve">A </w:t>
      </w:r>
      <w:r>
        <w:rPr>
          <w:b/>
        </w:rPr>
        <w:t xml:space="preserve">just transition </w:t>
      </w:r>
      <w:r>
        <w:t xml:space="preserve">understands that everyone needs to be part of looking after the planet and nature.  But it also understands that some people have more power to do this.  Bristol will make sure to plan around the fact that people have different amounts of money, </w:t>
      </w:r>
      <w:proofErr w:type="gramStart"/>
      <w:r>
        <w:t>time</w:t>
      </w:r>
      <w:proofErr w:type="gramEnd"/>
      <w:r>
        <w:t xml:space="preserve"> and knowledge. </w:t>
      </w:r>
    </w:p>
    <w:p w14:paraId="2900B9FC" w14:textId="77777777" w:rsidR="00BD65BC" w:rsidRDefault="00000000">
      <w:pPr>
        <w:numPr>
          <w:ilvl w:val="0"/>
          <w:numId w:val="2"/>
        </w:numPr>
        <w:spacing w:after="367"/>
        <w:ind w:right="78" w:hanging="360"/>
      </w:pPr>
      <w:r>
        <w:t xml:space="preserve">A </w:t>
      </w:r>
      <w:r>
        <w:rPr>
          <w:b/>
        </w:rPr>
        <w:t xml:space="preserve">just transition </w:t>
      </w:r>
      <w:r>
        <w:t xml:space="preserve">means that Bristol understands that </w:t>
      </w:r>
      <w:r>
        <w:rPr>
          <w:b/>
        </w:rPr>
        <w:t>climate change</w:t>
      </w:r>
      <w:r>
        <w:t xml:space="preserve"> and the loss of nature is often worse in other countries.  Bristol will make its changes to do what it can to help them and will make sure not to make things worse for them. </w:t>
      </w:r>
    </w:p>
    <w:p w14:paraId="1BEBC846" w14:textId="77777777" w:rsidR="00BD65BC" w:rsidRDefault="00000000">
      <w:pPr>
        <w:pStyle w:val="Heading2"/>
        <w:ind w:left="-5"/>
      </w:pPr>
      <w:bookmarkStart w:id="6" w:name="_Toc151566677"/>
      <w:r>
        <w:t>Principles</w:t>
      </w:r>
      <w:bookmarkEnd w:id="6"/>
      <w:r>
        <w:t xml:space="preserve"> </w:t>
      </w:r>
    </w:p>
    <w:p w14:paraId="3F6EE319" w14:textId="36890332" w:rsidR="00BD65BC" w:rsidRDefault="00000000">
      <w:pPr>
        <w:ind w:left="-5" w:right="78"/>
      </w:pPr>
      <w:r>
        <w:t>To be fair means that you don’t just say the right things but do them too.</w:t>
      </w:r>
      <w:r w:rsidR="00252929">
        <w:t xml:space="preserve"> </w:t>
      </w:r>
      <w:r>
        <w:t xml:space="preserve"> </w:t>
      </w:r>
      <w:proofErr w:type="gramStart"/>
      <w:r>
        <w:t>So</w:t>
      </w:r>
      <w:proofErr w:type="gramEnd"/>
      <w:r>
        <w:t xml:space="preserve"> we are asking people</w:t>
      </w:r>
      <w:r>
        <w:rPr>
          <w:b/>
        </w:rPr>
        <w:t xml:space="preserve"> </w:t>
      </w:r>
      <w:r>
        <w:t xml:space="preserve">to use the ten </w:t>
      </w:r>
      <w:r>
        <w:rPr>
          <w:b/>
        </w:rPr>
        <w:t>principles</w:t>
      </w:r>
      <w:r>
        <w:t xml:space="preserve"> below in their work on </w:t>
      </w:r>
      <w:r>
        <w:rPr>
          <w:b/>
        </w:rPr>
        <w:t>climate change</w:t>
      </w:r>
      <w:r>
        <w:t xml:space="preserve"> and the loss of nature: </w:t>
      </w:r>
    </w:p>
    <w:p w14:paraId="1C0AFC5E" w14:textId="77777777" w:rsidR="00BD65BC" w:rsidRDefault="00000000">
      <w:pPr>
        <w:ind w:left="-5" w:right="78"/>
      </w:pPr>
      <w:bookmarkStart w:id="7" w:name="_Toc151566678"/>
      <w:r w:rsidRPr="00252929">
        <w:rPr>
          <w:rStyle w:val="Heading3Char"/>
          <w:rFonts w:ascii="Century Gothic" w:hAnsi="Century Gothic"/>
          <w:b/>
          <w:bCs/>
          <w:sz w:val="28"/>
          <w:szCs w:val="28"/>
        </w:rPr>
        <w:t>We will include the ideas and knowledge of disadvantaged people in all our work</w:t>
      </w:r>
      <w:bookmarkEnd w:id="7"/>
      <w:r>
        <w:rPr>
          <w:b/>
        </w:rPr>
        <w:t xml:space="preserve">: </w:t>
      </w:r>
      <w:r>
        <w:t xml:space="preserve">We promise to listen to and use the ideas of </w:t>
      </w:r>
      <w:r>
        <w:rPr>
          <w:b/>
        </w:rPr>
        <w:t>disadvantaged groups</w:t>
      </w:r>
      <w:r>
        <w:t xml:space="preserve"> at every stage of our work.  This includes when planning changes, making decisions, and carrying out the changes.  We will also make ways for </w:t>
      </w:r>
      <w:r>
        <w:rPr>
          <w:b/>
        </w:rPr>
        <w:t xml:space="preserve">disadvantaged groups </w:t>
      </w:r>
      <w:r>
        <w:t xml:space="preserve">to give feedback on the changes when they are in place. </w:t>
      </w:r>
    </w:p>
    <w:p w14:paraId="6C806428" w14:textId="77777777" w:rsidR="00BD65BC" w:rsidRDefault="00000000">
      <w:pPr>
        <w:ind w:left="-5" w:right="78"/>
      </w:pPr>
      <w:r>
        <w:rPr>
          <w:b/>
        </w:rPr>
        <w:t xml:space="preserve">Disadvantaged groups </w:t>
      </w:r>
      <w:r>
        <w:t>know best how to make things good for them</w:t>
      </w:r>
      <w:r>
        <w:rPr>
          <w:b/>
        </w:rPr>
        <w:t xml:space="preserve">.  </w:t>
      </w:r>
      <w:r>
        <w:t xml:space="preserve">We will make ways for these people to feed into our plans. </w:t>
      </w:r>
      <w:r>
        <w:rPr>
          <w:b/>
        </w:rPr>
        <w:t xml:space="preserve">Consultation </w:t>
      </w:r>
      <w:r>
        <w:t xml:space="preserve">often doesn’t give enough power to people.  </w:t>
      </w:r>
      <w:proofErr w:type="gramStart"/>
      <w:r>
        <w:t>So</w:t>
      </w:r>
      <w:proofErr w:type="gramEnd"/>
      <w:r>
        <w:t xml:space="preserve"> we will put effort into planning the ways we can make changes together.</w:t>
      </w:r>
      <w:r>
        <w:rPr>
          <w:b/>
        </w:rPr>
        <w:t xml:space="preserve"> </w:t>
      </w:r>
    </w:p>
    <w:p w14:paraId="148F53B6" w14:textId="77777777" w:rsidR="00BD65BC" w:rsidRDefault="00000000">
      <w:pPr>
        <w:ind w:left="-5" w:right="78"/>
      </w:pPr>
      <w:bookmarkStart w:id="8" w:name="_Toc151566679"/>
      <w:r w:rsidRPr="00252929">
        <w:rPr>
          <w:rStyle w:val="Heading3Char"/>
          <w:rFonts w:ascii="Century Gothic" w:hAnsi="Century Gothic"/>
          <w:b/>
          <w:bCs/>
          <w:sz w:val="28"/>
          <w:szCs w:val="28"/>
        </w:rPr>
        <w:t>We will make sure that everyone can have good future-proof jobs</w:t>
      </w:r>
      <w:bookmarkEnd w:id="8"/>
      <w:r>
        <w:rPr>
          <w:b/>
        </w:rPr>
        <w:t>:</w:t>
      </w:r>
      <w:r>
        <w:t xml:space="preserve"> By</w:t>
      </w:r>
      <w:r>
        <w:rPr>
          <w:b/>
        </w:rPr>
        <w:t xml:space="preserve"> future-proof</w:t>
      </w:r>
      <w:r>
        <w:t xml:space="preserve"> jobs we mean jobs that fit in with the work of </w:t>
      </w:r>
      <w:r>
        <w:rPr>
          <w:b/>
        </w:rPr>
        <w:t>just transition</w:t>
      </w:r>
      <w:r>
        <w:t xml:space="preserve">.  They will be good for workers and the planet.  </w:t>
      </w:r>
    </w:p>
    <w:p w14:paraId="598B2649" w14:textId="4499B086" w:rsidR="00BD65BC" w:rsidRDefault="00A80593">
      <w:pPr>
        <w:ind w:left="-5" w:right="78"/>
      </w:pPr>
      <w:r>
        <w:t xml:space="preserve">Along with communities, workers must be at the centre of the </w:t>
      </w:r>
      <w:r>
        <w:rPr>
          <w:b/>
        </w:rPr>
        <w:t>just transition</w:t>
      </w:r>
      <w:r>
        <w:t xml:space="preserve">.  They are experts on how to do the work well and their </w:t>
      </w:r>
      <w:r>
        <w:lastRenderedPageBreak/>
        <w:t>own needs.  We will listen to worker’s voices.  We will make sure they can be leaders in changing their workplaces to be good for the planet</w:t>
      </w:r>
      <w:r>
        <w:rPr>
          <w:b/>
        </w:rPr>
        <w:t xml:space="preserve"> </w:t>
      </w:r>
      <w:r>
        <w:t xml:space="preserve">and nature.  All new jobs will be good jobs that are well paid, </w:t>
      </w:r>
      <w:r w:rsidRPr="00EB400D">
        <w:rPr>
          <w:b/>
          <w:bCs/>
        </w:rPr>
        <w:t>accessible</w:t>
      </w:r>
      <w:r>
        <w:t xml:space="preserve">, safe, and good to work in. </w:t>
      </w:r>
    </w:p>
    <w:p w14:paraId="4A48AF10" w14:textId="77777777" w:rsidR="00BD65BC" w:rsidRDefault="00000000">
      <w:pPr>
        <w:ind w:left="-5" w:right="78"/>
      </w:pPr>
      <w:r>
        <w:t xml:space="preserve">We will take extra care when working with workers who are in jobs that are hurting the planet.  We will help them to find jobs that are better for them and the planet.  This will include talking with </w:t>
      </w:r>
      <w:r>
        <w:rPr>
          <w:b/>
        </w:rPr>
        <w:t>unions</w:t>
      </w:r>
      <w:r>
        <w:t xml:space="preserve"> about </w:t>
      </w:r>
      <w:r>
        <w:rPr>
          <w:b/>
        </w:rPr>
        <w:t>climate change</w:t>
      </w:r>
      <w:r>
        <w:t xml:space="preserve"> action plans.  We will make free or affordable and accessible training to give people the skills they need.  </w:t>
      </w:r>
    </w:p>
    <w:p w14:paraId="6170CBE8" w14:textId="77777777" w:rsidR="00BD65BC" w:rsidRDefault="00000000">
      <w:pPr>
        <w:ind w:left="-5" w:right="78"/>
      </w:pPr>
      <w:r>
        <w:t>As an employer, we will work with our workers to make</w:t>
      </w:r>
      <w:r>
        <w:rPr>
          <w:b/>
        </w:rPr>
        <w:t xml:space="preserve"> </w:t>
      </w:r>
      <w:r>
        <w:t xml:space="preserve">a worker-led </w:t>
      </w:r>
      <w:r>
        <w:rPr>
          <w:b/>
        </w:rPr>
        <w:t>just transition</w:t>
      </w:r>
      <w:r>
        <w:t xml:space="preserve"> agreement.  This will show how our jobs can be good for </w:t>
      </w:r>
      <w:r>
        <w:rPr>
          <w:b/>
        </w:rPr>
        <w:t>climate change</w:t>
      </w:r>
      <w:r>
        <w:t xml:space="preserve"> and nature </w:t>
      </w:r>
      <w:proofErr w:type="gramStart"/>
      <w:r>
        <w:t>loss[</w:t>
      </w:r>
      <w:proofErr w:type="gramEnd"/>
      <w:r>
        <w:t xml:space="preserve">13]. </w:t>
      </w:r>
    </w:p>
    <w:p w14:paraId="3F4B6DFB" w14:textId="4556D379" w:rsidR="00BD65BC" w:rsidRDefault="00000000">
      <w:pPr>
        <w:ind w:left="-5" w:right="78"/>
      </w:pPr>
      <w:r>
        <w:t xml:space="preserve">There will be new jobs made to stop </w:t>
      </w:r>
      <w:r>
        <w:rPr>
          <w:b/>
        </w:rPr>
        <w:t>climate change</w:t>
      </w:r>
      <w:r>
        <w:t xml:space="preserve"> and nature loss. We will make sure they can be for people from </w:t>
      </w:r>
      <w:r>
        <w:rPr>
          <w:b/>
        </w:rPr>
        <w:t>disadvantaged groups</w:t>
      </w:r>
      <w:r w:rsidR="00EE1EDD">
        <w:rPr>
          <w:bCs/>
        </w:rPr>
        <w:t xml:space="preserve"> and think about the needs of people who want to work but currently can’t because of unfairness in our society</w:t>
      </w:r>
      <w:r w:rsidRPr="00EE1EDD">
        <w:rPr>
          <w:bCs/>
        </w:rPr>
        <w:t>.</w:t>
      </w:r>
      <w:r>
        <w:t xml:space="preserve">  We will do this by making our training, workplaces and how we hire and talk to people accessible.  We will hire people from </w:t>
      </w:r>
      <w:r>
        <w:rPr>
          <w:b/>
        </w:rPr>
        <w:t>disadvantaged groups</w:t>
      </w:r>
      <w:r>
        <w:t xml:space="preserve"> into every level of our organisation. </w:t>
      </w:r>
    </w:p>
    <w:p w14:paraId="4BC702D6" w14:textId="77777777" w:rsidR="00BD65BC" w:rsidRDefault="00000000">
      <w:pPr>
        <w:ind w:left="-5" w:right="78"/>
      </w:pPr>
      <w:bookmarkStart w:id="9" w:name="_Toc151566680"/>
      <w:r w:rsidRPr="00252929">
        <w:rPr>
          <w:rStyle w:val="Heading3Char"/>
          <w:rFonts w:ascii="Century Gothic" w:hAnsi="Century Gothic"/>
          <w:b/>
          <w:bCs/>
          <w:sz w:val="28"/>
          <w:szCs w:val="28"/>
        </w:rPr>
        <w:t>We will help disadvantaged groups to take action that is good for the planet and nature</w:t>
      </w:r>
      <w:bookmarkEnd w:id="9"/>
      <w:r>
        <w:rPr>
          <w:b/>
        </w:rPr>
        <w:t xml:space="preserve">: </w:t>
      </w:r>
      <w:r>
        <w:t xml:space="preserve">Lots of </w:t>
      </w:r>
      <w:r>
        <w:rPr>
          <w:b/>
        </w:rPr>
        <w:t xml:space="preserve">disadvantaged groups </w:t>
      </w:r>
      <w:r>
        <w:t xml:space="preserve">in Bristol are making plans to look after nature and the planet.  These are called </w:t>
      </w:r>
      <w:r>
        <w:rPr>
          <w:b/>
        </w:rPr>
        <w:t xml:space="preserve">community climate action plans.  </w:t>
      </w:r>
      <w:r>
        <w:t xml:space="preserve">We will bring the ideas from these plans into our work.  We will make sure we don’t put barriers in their </w:t>
      </w:r>
      <w:proofErr w:type="gramStart"/>
      <w:r>
        <w:t>way, and</w:t>
      </w:r>
      <w:proofErr w:type="gramEnd"/>
      <w:r>
        <w:t xml:space="preserve"> offer support to them.</w:t>
      </w:r>
      <w:r>
        <w:rPr>
          <w:b/>
        </w:rPr>
        <w:t xml:space="preserve"> </w:t>
      </w:r>
    </w:p>
    <w:p w14:paraId="2CC49E9D" w14:textId="3A271394" w:rsidR="00BD65BC" w:rsidRDefault="00000000">
      <w:pPr>
        <w:ind w:left="-5" w:right="78"/>
      </w:pPr>
      <w:bookmarkStart w:id="10" w:name="_Toc151566681"/>
      <w:r w:rsidRPr="00252929">
        <w:rPr>
          <w:rStyle w:val="Heading3Char"/>
          <w:rFonts w:ascii="Century Gothic" w:hAnsi="Century Gothic"/>
          <w:b/>
          <w:bCs/>
          <w:sz w:val="28"/>
          <w:szCs w:val="28"/>
        </w:rPr>
        <w:t>We will help individual people to make changes by making the big changes that makes it easy for them to act</w:t>
      </w:r>
      <w:bookmarkEnd w:id="10"/>
      <w:r>
        <w:t xml:space="preserve">: It often isn’t easy for people to make choices that are good for the planet and nature because they cost a lot or are inaccessible.  For </w:t>
      </w:r>
      <w:r w:rsidR="00252929">
        <w:t>example,</w:t>
      </w:r>
      <w:r>
        <w:t xml:space="preserve"> a </w:t>
      </w:r>
      <w:r>
        <w:lastRenderedPageBreak/>
        <w:t>wheelchair user might want to roll to work instead of driving, but they can’t if the pavements are blocked or too bumpy.  Everyone needs to make changes.  But some people are doing more harm to the planet</w:t>
      </w:r>
      <w:r>
        <w:rPr>
          <w:b/>
        </w:rPr>
        <w:t xml:space="preserve"> </w:t>
      </w:r>
      <w:r>
        <w:t xml:space="preserve">and so need to do more to look after it. </w:t>
      </w:r>
    </w:p>
    <w:p w14:paraId="0E05C2D5" w14:textId="77777777" w:rsidR="00BD65BC" w:rsidRDefault="00000000">
      <w:pPr>
        <w:ind w:left="-5" w:right="78"/>
      </w:pPr>
      <w:r>
        <w:t xml:space="preserve">A </w:t>
      </w:r>
      <w:r>
        <w:rPr>
          <w:b/>
        </w:rPr>
        <w:t>just transition</w:t>
      </w:r>
      <w:r>
        <w:t xml:space="preserve"> will happen when everyone is able to make the changes in the areas where they have some power.  It will happen when people with lots of power set things </w:t>
      </w:r>
      <w:proofErr w:type="gramStart"/>
      <w:r>
        <w:t>up</w:t>
      </w:r>
      <w:proofErr w:type="gramEnd"/>
      <w:r>
        <w:t xml:space="preserve"> so the good choices are easy and affordable for all. </w:t>
      </w:r>
    </w:p>
    <w:p w14:paraId="0E101809" w14:textId="77777777" w:rsidR="00BD65BC" w:rsidRDefault="00000000">
      <w:pPr>
        <w:ind w:left="-5" w:right="78"/>
      </w:pPr>
      <w:bookmarkStart w:id="11" w:name="_Toc151566682"/>
      <w:r w:rsidRPr="00252929">
        <w:rPr>
          <w:rStyle w:val="Heading3Char"/>
          <w:rFonts w:ascii="Century Gothic" w:hAnsi="Century Gothic"/>
          <w:b/>
          <w:bCs/>
          <w:sz w:val="28"/>
          <w:szCs w:val="28"/>
        </w:rPr>
        <w:t>We will make sure that the costs and benefits of the changes are shared out fairly</w:t>
      </w:r>
      <w:bookmarkEnd w:id="11"/>
      <w:r>
        <w:rPr>
          <w:b/>
        </w:rPr>
        <w:t>:</w:t>
      </w:r>
      <w:r>
        <w:t xml:space="preserve"> Work on </w:t>
      </w:r>
      <w:r>
        <w:rPr>
          <w:b/>
        </w:rPr>
        <w:t>climate change</w:t>
      </w:r>
      <w:r>
        <w:t xml:space="preserve"> can sometimes save people money.  Yet it often takes a lot of money to access these things.  For example, having </w:t>
      </w:r>
      <w:r>
        <w:rPr>
          <w:b/>
        </w:rPr>
        <w:t>solar panels</w:t>
      </w:r>
      <w:r>
        <w:t xml:space="preserve"> can save people money on their electricity but cost a lot to buy.   </w:t>
      </w:r>
    </w:p>
    <w:p w14:paraId="1A76BCA8" w14:textId="6F8C9C5F" w:rsidR="00BD65BC" w:rsidRDefault="00000000">
      <w:pPr>
        <w:ind w:left="-5" w:right="78"/>
      </w:pPr>
      <w:r>
        <w:t xml:space="preserve">The changes can also be hardest for people who don’t have much money. For </w:t>
      </w:r>
      <w:r w:rsidR="00252929">
        <w:t>example,</w:t>
      </w:r>
      <w:r>
        <w:t xml:space="preserve"> </w:t>
      </w:r>
      <w:r w:rsidR="00EB400D">
        <w:t>sometimes people who drive cars that use dirty fuels are made to pay more but they can’t afford to buy car that is better for the planet</w:t>
      </w:r>
      <w:r>
        <w:t xml:space="preserve">. </w:t>
      </w:r>
    </w:p>
    <w:p w14:paraId="58303306" w14:textId="4FBB1256" w:rsidR="00BD65BC" w:rsidRDefault="00000000">
      <w:pPr>
        <w:ind w:left="-5" w:right="78"/>
      </w:pPr>
      <w:r>
        <w:t xml:space="preserve">We will make sure that the changes share the costs and </w:t>
      </w:r>
      <w:r>
        <w:rPr>
          <w:b/>
        </w:rPr>
        <w:t>benefits</w:t>
      </w:r>
      <w:r>
        <w:t xml:space="preserve"> in a fair way.  This means that people with more</w:t>
      </w:r>
      <w:r w:rsidR="00AA6A5D">
        <w:t xml:space="preserve"> money</w:t>
      </w:r>
      <w:r>
        <w:t xml:space="preserve"> pay more of the costs and those who have less get more of the benefits.   </w:t>
      </w:r>
    </w:p>
    <w:p w14:paraId="4C225DA6" w14:textId="77777777" w:rsidR="00BD65BC" w:rsidRDefault="00000000">
      <w:pPr>
        <w:ind w:left="-5" w:right="78"/>
      </w:pPr>
      <w:r>
        <w:t>We will make sure that the money that is made through making the changes stays in our city and communities.</w:t>
      </w:r>
      <w:r>
        <w:rPr>
          <w:b/>
        </w:rPr>
        <w:t xml:space="preserve"> </w:t>
      </w:r>
    </w:p>
    <w:p w14:paraId="5D6F756E" w14:textId="349D568F" w:rsidR="00BD65BC" w:rsidRDefault="00000000">
      <w:pPr>
        <w:ind w:left="-5" w:right="78"/>
      </w:pPr>
      <w:bookmarkStart w:id="12" w:name="_Toc151566683"/>
      <w:r w:rsidRPr="00252929">
        <w:rPr>
          <w:rStyle w:val="Heading3Char"/>
          <w:rFonts w:ascii="Century Gothic" w:hAnsi="Century Gothic"/>
          <w:b/>
          <w:bCs/>
          <w:sz w:val="28"/>
          <w:szCs w:val="28"/>
        </w:rPr>
        <w:t>We will make our ways of talking accessible</w:t>
      </w:r>
      <w:bookmarkEnd w:id="12"/>
      <w:r>
        <w:rPr>
          <w:b/>
        </w:rPr>
        <w:t xml:space="preserve">: </w:t>
      </w:r>
      <w:r>
        <w:t xml:space="preserve">Many of the difficulties that come from </w:t>
      </w:r>
      <w:r>
        <w:rPr>
          <w:b/>
        </w:rPr>
        <w:t>climate change</w:t>
      </w:r>
      <w:r>
        <w:t xml:space="preserve"> and nature loss happen because people talk about them </w:t>
      </w:r>
      <w:r w:rsidR="00EB400D">
        <w:t>in</w:t>
      </w:r>
      <w:r>
        <w:t xml:space="preserve"> ways</w:t>
      </w:r>
      <w:r w:rsidR="00EB400D">
        <w:t xml:space="preserve"> that are difficult to understand</w:t>
      </w:r>
      <w:r>
        <w:t xml:space="preserve">.  </w:t>
      </w:r>
      <w:proofErr w:type="gramStart"/>
      <w:r>
        <w:t>So</w:t>
      </w:r>
      <w:proofErr w:type="gramEnd"/>
      <w:r>
        <w:t xml:space="preserve"> we will </w:t>
      </w:r>
      <w:r>
        <w:rPr>
          <w:b/>
        </w:rPr>
        <w:t>translate</w:t>
      </w:r>
      <w:r>
        <w:t xml:space="preserve"> our important documents about </w:t>
      </w:r>
      <w:r>
        <w:rPr>
          <w:b/>
        </w:rPr>
        <w:t>climate change</w:t>
      </w:r>
      <w:r>
        <w:t xml:space="preserve"> and the loss of nature to make them accessible.  This will include </w:t>
      </w:r>
      <w:r w:rsidRPr="0057584F">
        <w:rPr>
          <w:b/>
          <w:bCs/>
        </w:rPr>
        <w:t>translation</w:t>
      </w:r>
      <w:r>
        <w:t xml:space="preserve"> into non-English languages, </w:t>
      </w:r>
      <w:r>
        <w:rPr>
          <w:b/>
        </w:rPr>
        <w:t>Plain English</w:t>
      </w:r>
      <w:r>
        <w:t xml:space="preserve">, audio, </w:t>
      </w:r>
      <w:r>
        <w:rPr>
          <w:b/>
        </w:rPr>
        <w:t>British Sign Language</w:t>
      </w:r>
      <w:r>
        <w:t xml:space="preserve"> and </w:t>
      </w:r>
      <w:r>
        <w:rPr>
          <w:b/>
        </w:rPr>
        <w:t xml:space="preserve">Easy Read.  </w:t>
      </w:r>
      <w:r w:rsidR="00A80593">
        <w:rPr>
          <w:bCs/>
        </w:rPr>
        <w:t xml:space="preserve">People can ask for other </w:t>
      </w:r>
      <w:r w:rsidR="0057584F" w:rsidRPr="0057584F">
        <w:rPr>
          <w:b/>
        </w:rPr>
        <w:t>translations</w:t>
      </w:r>
      <w:r w:rsidR="0057584F">
        <w:rPr>
          <w:bCs/>
        </w:rPr>
        <w:t xml:space="preserve"> </w:t>
      </w:r>
      <w:r w:rsidR="0057584F">
        <w:rPr>
          <w:bCs/>
        </w:rPr>
        <w:lastRenderedPageBreak/>
        <w:t>when they need them</w:t>
      </w:r>
      <w:r w:rsidR="00A80593">
        <w:rPr>
          <w:bCs/>
        </w:rPr>
        <w:t xml:space="preserve">.  </w:t>
      </w:r>
      <w:r>
        <w:t>This will let everyone understand and take part in the changes.</w:t>
      </w:r>
      <w:r>
        <w:rPr>
          <w:b/>
        </w:rPr>
        <w:t xml:space="preserve"> </w:t>
      </w:r>
    </w:p>
    <w:p w14:paraId="17F8EBC8" w14:textId="77777777" w:rsidR="00BD65BC" w:rsidRDefault="00000000">
      <w:pPr>
        <w:ind w:left="-5" w:right="78"/>
      </w:pPr>
      <w:bookmarkStart w:id="13" w:name="_Toc151566684"/>
      <w:r w:rsidRPr="0057584F">
        <w:rPr>
          <w:rStyle w:val="Heading3Char"/>
          <w:rFonts w:ascii="Century Gothic" w:hAnsi="Century Gothic"/>
          <w:b/>
          <w:bCs/>
          <w:sz w:val="28"/>
          <w:szCs w:val="28"/>
        </w:rPr>
        <w:t>We will act in ways that support the people experiencing the worst climate change and nature loss in other places:</w:t>
      </w:r>
      <w:bookmarkEnd w:id="13"/>
      <w:r>
        <w:t xml:space="preserve"> What happens in Bristol changes and is changed by the rest of the world.  This includes our weather, nature, money, the things we buy and make, and </w:t>
      </w:r>
      <w:r>
        <w:rPr>
          <w:b/>
        </w:rPr>
        <w:t>culture</w:t>
      </w:r>
      <w:r>
        <w:t xml:space="preserve">.  </w:t>
      </w:r>
      <w:proofErr w:type="gramStart"/>
      <w:r>
        <w:t>So</w:t>
      </w:r>
      <w:proofErr w:type="gramEnd"/>
      <w:r>
        <w:t xml:space="preserve"> we will work to make sure that we don’t make </w:t>
      </w:r>
      <w:r>
        <w:rPr>
          <w:b/>
        </w:rPr>
        <w:t>climate change</w:t>
      </w:r>
      <w:r>
        <w:t xml:space="preserve"> and nature loss worse for people outside our city.  For example, we will make sure that we don’t get rid of our waste by sending it to other countries to deal with.</w:t>
      </w:r>
      <w:r>
        <w:rPr>
          <w:b/>
        </w:rPr>
        <w:t xml:space="preserve"> </w:t>
      </w:r>
    </w:p>
    <w:p w14:paraId="437A23EF" w14:textId="77777777" w:rsidR="00BD65BC" w:rsidRDefault="00000000">
      <w:pPr>
        <w:ind w:left="-5" w:right="78"/>
      </w:pPr>
      <w:r>
        <w:t xml:space="preserve">We will make sure that Bristol is welcomes people who have lost their homes because of </w:t>
      </w:r>
      <w:r>
        <w:rPr>
          <w:b/>
        </w:rPr>
        <w:t>climate change</w:t>
      </w:r>
      <w:r>
        <w:t xml:space="preserve">.  We will always look after </w:t>
      </w:r>
      <w:r>
        <w:rPr>
          <w:b/>
        </w:rPr>
        <w:t>human rights</w:t>
      </w:r>
      <w:r>
        <w:t xml:space="preserve">. </w:t>
      </w:r>
    </w:p>
    <w:p w14:paraId="3FC15E38" w14:textId="05E37A18" w:rsidR="00BD65BC" w:rsidRDefault="00000000">
      <w:pPr>
        <w:ind w:left="-5" w:right="78"/>
      </w:pPr>
      <w:bookmarkStart w:id="14" w:name="_Toc151566685"/>
      <w:r w:rsidRPr="0057584F">
        <w:rPr>
          <w:rStyle w:val="Heading3Char"/>
          <w:rFonts w:ascii="Century Gothic" w:hAnsi="Century Gothic"/>
          <w:b/>
          <w:bCs/>
          <w:sz w:val="28"/>
          <w:szCs w:val="28"/>
        </w:rPr>
        <w:t>We will make sure that everyone is more able to cope with the difficulties made by climate change and nature loss</w:t>
      </w:r>
      <w:bookmarkEnd w:id="14"/>
      <w:r>
        <w:t xml:space="preserve">: We will make changes so that </w:t>
      </w:r>
      <w:r>
        <w:rPr>
          <w:b/>
        </w:rPr>
        <w:t>disadvantaged groups</w:t>
      </w:r>
      <w:r>
        <w:t xml:space="preserve"> aren't more harmed by </w:t>
      </w:r>
      <w:r>
        <w:rPr>
          <w:b/>
        </w:rPr>
        <w:t>climate change</w:t>
      </w:r>
      <w:r>
        <w:t xml:space="preserve"> and nature loss.  We will think about the extra problems some communities face when making plans.  For </w:t>
      </w:r>
      <w:r w:rsidR="0057584F">
        <w:t>example,</w:t>
      </w:r>
      <w:r>
        <w:t xml:space="preserve"> having lots of trees makes hot weather easier to cope with. </w:t>
      </w:r>
      <w:r w:rsidR="0057584F">
        <w:t xml:space="preserve"> </w:t>
      </w:r>
      <w:r>
        <w:t xml:space="preserve">Yet there are fewer trees in areas that have less money.  So, we could act on this by making sure that more trees are planted in these areas. </w:t>
      </w:r>
    </w:p>
    <w:p w14:paraId="78484E60" w14:textId="44FC92CA" w:rsidR="00BD65BC" w:rsidRDefault="00000000">
      <w:pPr>
        <w:ind w:left="-5" w:right="78"/>
      </w:pPr>
      <w:bookmarkStart w:id="15" w:name="_Toc151566686"/>
      <w:r w:rsidRPr="0057584F">
        <w:rPr>
          <w:rStyle w:val="Heading3Char"/>
          <w:rFonts w:ascii="Century Gothic" w:hAnsi="Century Gothic"/>
          <w:b/>
          <w:bCs/>
          <w:sz w:val="28"/>
          <w:szCs w:val="28"/>
        </w:rPr>
        <w:t>We will make our places good for everyone</w:t>
      </w:r>
      <w:bookmarkEnd w:id="15"/>
      <w:r>
        <w:t xml:space="preserve">: The changes that Bristol is making will mean that our </w:t>
      </w:r>
      <w:r w:rsidR="00EB400D">
        <w:t>outdoor places</w:t>
      </w:r>
      <w:r>
        <w:t xml:space="preserve">, </w:t>
      </w:r>
      <w:r w:rsidR="0057584F">
        <w:t>buildings,</w:t>
      </w:r>
      <w:r>
        <w:t xml:space="preserve"> and transport change a lot.  When we have power to make or change these spaces, we will think about the ideas and </w:t>
      </w:r>
      <w:r>
        <w:rPr>
          <w:b/>
        </w:rPr>
        <w:t xml:space="preserve">values </w:t>
      </w:r>
      <w:r>
        <w:t xml:space="preserve">that are behind them.  Lots of public places in our city aren't nice to be in as they are made for cars, which is bad for people and the planet.  So, we will change how we make spaces in the </w:t>
      </w:r>
      <w:proofErr w:type="gramStart"/>
      <w:r>
        <w:t>city</w:t>
      </w:r>
      <w:proofErr w:type="gramEnd"/>
      <w:r>
        <w:t xml:space="preserve"> so they put people, communities and nature first. </w:t>
      </w:r>
      <w:r w:rsidR="0057584F">
        <w:t xml:space="preserve"> </w:t>
      </w:r>
      <w:r>
        <w:t xml:space="preserve">These spaces must be accessible and </w:t>
      </w:r>
      <w:r>
        <w:lastRenderedPageBreak/>
        <w:t xml:space="preserve">welcoming to all.  We will make sure that we use this work as a way of making </w:t>
      </w:r>
      <w:r>
        <w:rPr>
          <w:b/>
        </w:rPr>
        <w:t>future-proof jobs</w:t>
      </w:r>
      <w:r>
        <w:t>.</w:t>
      </w:r>
      <w:r>
        <w:rPr>
          <w:b/>
        </w:rPr>
        <w:t xml:space="preserve"> </w:t>
      </w:r>
    </w:p>
    <w:p w14:paraId="08F3B662" w14:textId="5DE36D90" w:rsidR="00BD65BC" w:rsidRDefault="00000000">
      <w:pPr>
        <w:spacing w:after="285"/>
        <w:ind w:left="-5" w:right="78"/>
      </w:pPr>
      <w:bookmarkStart w:id="16" w:name="_Toc151566687"/>
      <w:r w:rsidRPr="0057584F">
        <w:rPr>
          <w:rStyle w:val="Heading3Char"/>
          <w:rFonts w:ascii="Century Gothic" w:hAnsi="Century Gothic"/>
          <w:b/>
          <w:bCs/>
          <w:sz w:val="28"/>
          <w:szCs w:val="28"/>
        </w:rPr>
        <w:t>We will make our organisation fair and bring the principles from the declaration into our work from the start</w:t>
      </w:r>
      <w:bookmarkEnd w:id="16"/>
      <w:r>
        <w:t xml:space="preserve">: We live in a world that is often unfair.  </w:t>
      </w:r>
      <w:proofErr w:type="gramStart"/>
      <w:r>
        <w:t>So</w:t>
      </w:r>
      <w:proofErr w:type="gramEnd"/>
      <w:r>
        <w:t xml:space="preserve"> everyone can act in unfair ways unless we push ourselves to do better.  We all need to do more to be better to people who are different to us.  Mistakes will happen now and then.  This is normal.  What is important is that when mistakes </w:t>
      </w:r>
      <w:proofErr w:type="gramStart"/>
      <w:r>
        <w:t>happen</w:t>
      </w:r>
      <w:proofErr w:type="gramEnd"/>
      <w:r>
        <w:t xml:space="preserve"> we use them as a chance to grow so they don't happen again.  We will use the </w:t>
      </w:r>
      <w:r>
        <w:rPr>
          <w:b/>
        </w:rPr>
        <w:t xml:space="preserve">principles </w:t>
      </w:r>
      <w:r>
        <w:t>in this</w:t>
      </w:r>
      <w:r>
        <w:rPr>
          <w:b/>
        </w:rPr>
        <w:t xml:space="preserve"> declaration</w:t>
      </w:r>
      <w:r>
        <w:t xml:space="preserve"> to shape our plans from the start.  When people come to us with feedback about how we have been unfair we will welcome this as a chance to do better. </w:t>
      </w:r>
      <w:r w:rsidR="0057584F">
        <w:t xml:space="preserve"> </w:t>
      </w:r>
      <w:r>
        <w:t>We promise to listen and never stop working on doing better.</w:t>
      </w:r>
      <w:r>
        <w:rPr>
          <w:b/>
        </w:rPr>
        <w:t xml:space="preserve"> </w:t>
      </w:r>
    </w:p>
    <w:p w14:paraId="08A88AAC" w14:textId="77777777" w:rsidR="00BD65BC" w:rsidRPr="0057584F" w:rsidRDefault="00000000" w:rsidP="0057584F">
      <w:pPr>
        <w:pStyle w:val="Heading2"/>
        <w:rPr>
          <w:sz w:val="32"/>
          <w:szCs w:val="32"/>
        </w:rPr>
      </w:pPr>
      <w:bookmarkStart w:id="17" w:name="_Toc151566688"/>
      <w:r w:rsidRPr="0057584F">
        <w:rPr>
          <w:sz w:val="32"/>
          <w:szCs w:val="32"/>
        </w:rPr>
        <w:t>Next Steps</w:t>
      </w:r>
      <w:bookmarkEnd w:id="17"/>
      <w:r w:rsidRPr="0057584F">
        <w:rPr>
          <w:sz w:val="32"/>
          <w:szCs w:val="32"/>
        </w:rPr>
        <w:t xml:space="preserve"> </w:t>
      </w:r>
    </w:p>
    <w:p w14:paraId="44DC9D62" w14:textId="389C9327" w:rsidR="00BD65BC" w:rsidRDefault="00000000">
      <w:pPr>
        <w:ind w:left="-5" w:right="78"/>
      </w:pPr>
      <w:r>
        <w:t xml:space="preserve">We are asking every organisation in the city to sign up to using these ten </w:t>
      </w:r>
      <w:r>
        <w:rPr>
          <w:b/>
        </w:rPr>
        <w:t>principles</w:t>
      </w:r>
      <w:r>
        <w:t xml:space="preserve"> in their plans.  We ask that organisations come back to the </w:t>
      </w:r>
      <w:r>
        <w:rPr>
          <w:b/>
        </w:rPr>
        <w:t>principles</w:t>
      </w:r>
      <w:r>
        <w:t xml:space="preserve"> once a year to see what more they can do.  To </w:t>
      </w:r>
      <w:r w:rsidR="0057584F">
        <w:t>sign up</w:t>
      </w:r>
      <w:r>
        <w:t xml:space="preserve"> to the </w:t>
      </w:r>
      <w:r>
        <w:rPr>
          <w:b/>
        </w:rPr>
        <w:t>declaration</w:t>
      </w:r>
      <w:r>
        <w:t xml:space="preserve"> email </w:t>
      </w:r>
      <w:hyperlink r:id="rId8" w:history="1">
        <w:r w:rsidR="0071495B" w:rsidRPr="00EB400D">
          <w:rPr>
            <w:rStyle w:val="Hyperlink"/>
            <w:b/>
            <w:bCs/>
          </w:rPr>
          <w:t>BristolJTDeclaration@gmail.com</w:t>
        </w:r>
      </w:hyperlink>
      <w:r>
        <w:t xml:space="preserve">. </w:t>
      </w:r>
    </w:p>
    <w:p w14:paraId="5E8E9B95" w14:textId="005AB390" w:rsidR="00BD65BC" w:rsidRDefault="00000000">
      <w:pPr>
        <w:ind w:left="-5" w:right="78"/>
      </w:pPr>
      <w:r>
        <w:t xml:space="preserve">We know that our understanding of what a </w:t>
      </w:r>
      <w:r>
        <w:rPr>
          <w:b/>
        </w:rPr>
        <w:t>just transition</w:t>
      </w:r>
      <w:r>
        <w:t xml:space="preserve"> is will grow over time. </w:t>
      </w:r>
      <w:r w:rsidR="0057584F">
        <w:t xml:space="preserve"> </w:t>
      </w:r>
      <w:r>
        <w:t>We will continue to talk to as many people as possible and make changes</w:t>
      </w:r>
      <w:r w:rsidR="0057584F">
        <w:t xml:space="preserve"> to this </w:t>
      </w:r>
      <w:r w:rsidR="0057584F" w:rsidRPr="0057584F">
        <w:rPr>
          <w:b/>
          <w:bCs/>
        </w:rPr>
        <w:t>declaration</w:t>
      </w:r>
      <w:r w:rsidR="0057584F">
        <w:t xml:space="preserve"> as we learn</w:t>
      </w:r>
      <w:r>
        <w:t xml:space="preserve">. </w:t>
      </w:r>
    </w:p>
    <w:p w14:paraId="1FF37AF2" w14:textId="02115D92" w:rsidR="00BD65BC" w:rsidRDefault="00000000">
      <w:pPr>
        <w:ind w:left="-5" w:right="78"/>
      </w:pPr>
      <w:r>
        <w:rPr>
          <w:b/>
        </w:rPr>
        <w:t>The just transition</w:t>
      </w:r>
      <w:r>
        <w:t xml:space="preserve"> won’t be an easy journey. </w:t>
      </w:r>
      <w:r w:rsidR="0057584F">
        <w:t xml:space="preserve"> </w:t>
      </w:r>
      <w:r>
        <w:t xml:space="preserve">Yet we are excited about it because it </w:t>
      </w:r>
      <w:r w:rsidR="0057584F">
        <w:t>is about</w:t>
      </w:r>
      <w:r>
        <w:t xml:space="preserve"> mak</w:t>
      </w:r>
      <w:r w:rsidR="0057584F">
        <w:t xml:space="preserve">ing </w:t>
      </w:r>
      <w:r>
        <w:t xml:space="preserve">the city and future that we all want to live in. </w:t>
      </w:r>
    </w:p>
    <w:p w14:paraId="5AC06B42" w14:textId="77777777" w:rsidR="00BD65BC" w:rsidRDefault="00000000">
      <w:pPr>
        <w:spacing w:after="367"/>
        <w:ind w:left="-5" w:right="78"/>
      </w:pPr>
      <w:r>
        <w:t xml:space="preserve">"Injustice anywhere is a threat to justice everywhere. We are caught in an inescapable network of mutuality, tied in a single garment of destiny. Whatever affects one directly, affects all indirectly." - Martin Luther King: Letter from Birmingham, Alabama jail, April 16, 1964 </w:t>
      </w:r>
    </w:p>
    <w:p w14:paraId="22DF988C" w14:textId="77777777" w:rsidR="00BD65BC" w:rsidRPr="0057584F" w:rsidRDefault="00000000" w:rsidP="0057584F">
      <w:pPr>
        <w:pStyle w:val="Heading2"/>
        <w:rPr>
          <w:sz w:val="32"/>
          <w:szCs w:val="32"/>
        </w:rPr>
      </w:pPr>
      <w:bookmarkStart w:id="18" w:name="_Toc151566689"/>
      <w:r w:rsidRPr="0057584F">
        <w:rPr>
          <w:sz w:val="32"/>
          <w:szCs w:val="32"/>
        </w:rPr>
        <w:lastRenderedPageBreak/>
        <w:t>Appendix</w:t>
      </w:r>
      <w:bookmarkEnd w:id="18"/>
      <w:r w:rsidRPr="0057584F">
        <w:rPr>
          <w:sz w:val="32"/>
          <w:szCs w:val="32"/>
        </w:rPr>
        <w:t xml:space="preserve"> </w:t>
      </w:r>
    </w:p>
    <w:p w14:paraId="76EBF6F7" w14:textId="77777777" w:rsidR="00BD65BC" w:rsidRPr="0057584F" w:rsidRDefault="00000000" w:rsidP="0057584F">
      <w:pPr>
        <w:pStyle w:val="Heading3"/>
        <w:rPr>
          <w:rFonts w:ascii="Century Gothic" w:hAnsi="Century Gothic"/>
          <w:b/>
          <w:bCs/>
          <w:sz w:val="28"/>
          <w:szCs w:val="28"/>
        </w:rPr>
      </w:pPr>
      <w:bookmarkStart w:id="19" w:name="_Toc151566690"/>
      <w:r w:rsidRPr="0057584F">
        <w:rPr>
          <w:rFonts w:ascii="Century Gothic" w:hAnsi="Century Gothic"/>
          <w:b/>
          <w:bCs/>
          <w:sz w:val="28"/>
          <w:szCs w:val="28"/>
        </w:rPr>
        <w:t xml:space="preserve">Resources to support </w:t>
      </w:r>
      <w:proofErr w:type="gramStart"/>
      <w:r w:rsidRPr="0057584F">
        <w:rPr>
          <w:rFonts w:ascii="Century Gothic" w:hAnsi="Century Gothic"/>
          <w:b/>
          <w:bCs/>
          <w:sz w:val="28"/>
          <w:szCs w:val="28"/>
        </w:rPr>
        <w:t>implementation</w:t>
      </w:r>
      <w:bookmarkEnd w:id="19"/>
      <w:proofErr w:type="gramEnd"/>
      <w:r w:rsidRPr="0057584F">
        <w:rPr>
          <w:rFonts w:ascii="Century Gothic" w:hAnsi="Century Gothic"/>
          <w:b/>
          <w:bCs/>
          <w:sz w:val="28"/>
          <w:szCs w:val="28"/>
        </w:rPr>
        <w:t xml:space="preserve"> </w:t>
      </w:r>
    </w:p>
    <w:p w14:paraId="556E6634" w14:textId="77777777" w:rsidR="00BD65BC" w:rsidRDefault="00000000">
      <w:pPr>
        <w:numPr>
          <w:ilvl w:val="0"/>
          <w:numId w:val="3"/>
        </w:numPr>
        <w:spacing w:after="55" w:line="267" w:lineRule="auto"/>
        <w:ind w:hanging="1080"/>
      </w:pPr>
      <w:r>
        <w:rPr>
          <w:b/>
        </w:rPr>
        <w:t>Centring the expertise of disadvantaged communities every step of the journey</w:t>
      </w:r>
      <w:r>
        <w:t xml:space="preserve"> </w:t>
      </w:r>
    </w:p>
    <w:p w14:paraId="0753B821" w14:textId="77777777" w:rsidR="00BD65BC" w:rsidRDefault="00000000">
      <w:pPr>
        <w:numPr>
          <w:ilvl w:val="2"/>
          <w:numId w:val="5"/>
        </w:numPr>
        <w:spacing w:after="54" w:line="268" w:lineRule="auto"/>
        <w:ind w:right="11" w:hanging="360"/>
      </w:pPr>
      <w:hyperlink r:id="rId9">
        <w:r>
          <w:rPr>
            <w:color w:val="1155CC"/>
            <w:u w:val="single" w:color="1155CC"/>
          </w:rPr>
          <w:t xml:space="preserve">Carnegie UK </w:t>
        </w:r>
      </w:hyperlink>
      <w:hyperlink r:id="rId10">
        <w:r>
          <w:rPr>
            <w:color w:val="1155CC"/>
            <w:u w:val="single" w:color="1155CC"/>
          </w:rPr>
          <w:t xml:space="preserve">- </w:t>
        </w:r>
      </w:hyperlink>
      <w:hyperlink r:id="rId11">
        <w:r>
          <w:rPr>
            <w:color w:val="1155CC"/>
            <w:u w:val="single" w:color="1155CC"/>
          </w:rPr>
          <w:t>A Toolkit for Co</w:t>
        </w:r>
      </w:hyperlink>
      <w:hyperlink r:id="rId12">
        <w:r>
          <w:rPr>
            <w:color w:val="1155CC"/>
            <w:u w:val="single" w:color="1155CC"/>
          </w:rPr>
          <w:t>-</w:t>
        </w:r>
      </w:hyperlink>
      <w:hyperlink r:id="rId13">
        <w:r>
          <w:rPr>
            <w:color w:val="1155CC"/>
            <w:u w:val="single" w:color="1155CC"/>
          </w:rPr>
          <w:t>production in Community</w:t>
        </w:r>
      </w:hyperlink>
      <w:hyperlink r:id="rId14">
        <w:r>
          <w:rPr>
            <w:color w:val="1155CC"/>
          </w:rPr>
          <w:t xml:space="preserve"> </w:t>
        </w:r>
      </w:hyperlink>
      <w:hyperlink r:id="rId15">
        <w:r>
          <w:rPr>
            <w:color w:val="1155CC"/>
            <w:u w:val="single" w:color="1155CC"/>
          </w:rPr>
          <w:t>Planning</w:t>
        </w:r>
      </w:hyperlink>
      <w:hyperlink r:id="rId16">
        <w:r>
          <w:t xml:space="preserve"> </w:t>
        </w:r>
      </w:hyperlink>
    </w:p>
    <w:p w14:paraId="31CB784C" w14:textId="77777777" w:rsidR="00BD65BC" w:rsidRDefault="00000000">
      <w:pPr>
        <w:numPr>
          <w:ilvl w:val="2"/>
          <w:numId w:val="5"/>
        </w:numPr>
        <w:spacing w:after="54" w:line="268" w:lineRule="auto"/>
        <w:ind w:right="11" w:hanging="360"/>
      </w:pPr>
      <w:hyperlink r:id="rId17">
        <w:r>
          <w:rPr>
            <w:color w:val="1155CC"/>
            <w:u w:val="single" w:color="1155CC"/>
          </w:rPr>
          <w:t>Six Modes of Co</w:t>
        </w:r>
      </w:hyperlink>
      <w:hyperlink r:id="rId18">
        <w:r>
          <w:rPr>
            <w:color w:val="1155CC"/>
            <w:u w:val="single" w:color="1155CC"/>
          </w:rPr>
          <w:t>-</w:t>
        </w:r>
      </w:hyperlink>
      <w:hyperlink r:id="rId19">
        <w:r>
          <w:rPr>
            <w:color w:val="1155CC"/>
            <w:u w:val="single" w:color="1155CC"/>
          </w:rPr>
          <w:t>production for Sustainability</w:t>
        </w:r>
      </w:hyperlink>
      <w:hyperlink r:id="rId20">
        <w:r>
          <w:t xml:space="preserve"> </w:t>
        </w:r>
      </w:hyperlink>
    </w:p>
    <w:p w14:paraId="65D2B8D3" w14:textId="77777777" w:rsidR="00BD65BC" w:rsidRDefault="00000000">
      <w:pPr>
        <w:numPr>
          <w:ilvl w:val="2"/>
          <w:numId w:val="5"/>
        </w:numPr>
        <w:spacing w:after="54" w:line="268" w:lineRule="auto"/>
        <w:ind w:right="11" w:hanging="360"/>
      </w:pPr>
      <w:hyperlink r:id="rId21">
        <w:r>
          <w:rPr>
            <w:color w:val="1155CC"/>
            <w:u w:val="single" w:color="1155CC"/>
          </w:rPr>
          <w:t xml:space="preserve">NIACE </w:t>
        </w:r>
      </w:hyperlink>
      <w:hyperlink r:id="rId22">
        <w:r>
          <w:rPr>
            <w:color w:val="1155CC"/>
            <w:u w:val="single" w:color="1155CC"/>
          </w:rPr>
          <w:t xml:space="preserve">- </w:t>
        </w:r>
      </w:hyperlink>
      <w:hyperlink r:id="rId23">
        <w:r>
          <w:rPr>
            <w:color w:val="1155CC"/>
            <w:u w:val="single" w:color="1155CC"/>
          </w:rPr>
          <w:t>Reaching and Engaging Disadvantaged Groups</w:t>
        </w:r>
      </w:hyperlink>
      <w:hyperlink r:id="rId24">
        <w:r>
          <w:rPr>
            <w:color w:val="1155CC"/>
          </w:rPr>
          <w:t xml:space="preserve"> </w:t>
        </w:r>
      </w:hyperlink>
      <w:hyperlink r:id="rId25">
        <w:r>
          <w:rPr>
            <w:color w:val="1155CC"/>
            <w:u w:val="single" w:color="1155CC"/>
          </w:rPr>
          <w:t>in and through Community Learning</w:t>
        </w:r>
      </w:hyperlink>
      <w:hyperlink r:id="rId26">
        <w:r>
          <w:t xml:space="preserve"> </w:t>
        </w:r>
      </w:hyperlink>
    </w:p>
    <w:p w14:paraId="60095FDA" w14:textId="77777777" w:rsidR="00BD65BC" w:rsidRDefault="00000000">
      <w:pPr>
        <w:numPr>
          <w:ilvl w:val="2"/>
          <w:numId w:val="5"/>
        </w:numPr>
        <w:spacing w:after="54" w:line="268" w:lineRule="auto"/>
        <w:ind w:right="11" w:hanging="360"/>
      </w:pPr>
      <w:hyperlink r:id="rId27">
        <w:r>
          <w:rPr>
            <w:color w:val="1155CC"/>
            <w:u w:val="single" w:color="1155CC"/>
          </w:rPr>
          <w:t xml:space="preserve">C40 Cities </w:t>
        </w:r>
      </w:hyperlink>
      <w:hyperlink r:id="rId28">
        <w:r>
          <w:rPr>
            <w:color w:val="1155CC"/>
            <w:u w:val="single" w:color="1155CC"/>
          </w:rPr>
          <w:t xml:space="preserve">- </w:t>
        </w:r>
      </w:hyperlink>
      <w:hyperlink r:id="rId29">
        <w:r>
          <w:rPr>
            <w:color w:val="1155CC"/>
            <w:u w:val="single" w:color="1155CC"/>
          </w:rPr>
          <w:t>Inclusive Community Engagement</w:t>
        </w:r>
      </w:hyperlink>
      <w:hyperlink r:id="rId30">
        <w:r>
          <w:t xml:space="preserve"> </w:t>
        </w:r>
      </w:hyperlink>
    </w:p>
    <w:p w14:paraId="62AF08EF" w14:textId="77777777" w:rsidR="00BD65BC" w:rsidRDefault="00000000">
      <w:pPr>
        <w:numPr>
          <w:ilvl w:val="0"/>
          <w:numId w:val="3"/>
        </w:numPr>
        <w:spacing w:after="55" w:line="267" w:lineRule="auto"/>
        <w:ind w:hanging="1080"/>
      </w:pPr>
      <w:r>
        <w:rPr>
          <w:b/>
        </w:rPr>
        <w:t xml:space="preserve">Green jobs to protect the rights of workers and disadvantaged </w:t>
      </w:r>
      <w:proofErr w:type="gramStart"/>
      <w:r>
        <w:rPr>
          <w:b/>
        </w:rPr>
        <w:t>communities</w:t>
      </w:r>
      <w:proofErr w:type="gramEnd"/>
      <w:r>
        <w:t xml:space="preserve"> </w:t>
      </w:r>
    </w:p>
    <w:p w14:paraId="6FF69163" w14:textId="77777777" w:rsidR="00BD65BC" w:rsidRDefault="00000000">
      <w:pPr>
        <w:numPr>
          <w:ilvl w:val="2"/>
          <w:numId w:val="4"/>
        </w:numPr>
        <w:spacing w:after="12" w:line="268" w:lineRule="auto"/>
        <w:ind w:right="11" w:hanging="360"/>
      </w:pPr>
      <w:hyperlink r:id="rId31">
        <w:r>
          <w:rPr>
            <w:color w:val="1155CC"/>
            <w:u w:val="single" w:color="1155CC"/>
          </w:rPr>
          <w:t xml:space="preserve">Campaign Against Climate Change </w:t>
        </w:r>
      </w:hyperlink>
      <w:hyperlink r:id="rId32">
        <w:r>
          <w:rPr>
            <w:color w:val="1155CC"/>
            <w:u w:val="single" w:color="1155CC"/>
          </w:rPr>
          <w:t xml:space="preserve">- </w:t>
        </w:r>
      </w:hyperlink>
      <w:hyperlink r:id="rId33">
        <w:r>
          <w:rPr>
            <w:color w:val="1155CC"/>
            <w:u w:val="single" w:color="1155CC"/>
          </w:rPr>
          <w:t>Climate Jobs:</w:t>
        </w:r>
      </w:hyperlink>
      <w:hyperlink r:id="rId34">
        <w:r>
          <w:rPr>
            <w:color w:val="1155CC"/>
          </w:rPr>
          <w:t xml:space="preserve"> </w:t>
        </w:r>
      </w:hyperlink>
    </w:p>
    <w:p w14:paraId="613477A0" w14:textId="77777777" w:rsidR="00BD65BC" w:rsidRDefault="00000000">
      <w:pPr>
        <w:spacing w:after="54" w:line="268" w:lineRule="auto"/>
        <w:ind w:left="1450" w:right="11"/>
      </w:pPr>
      <w:hyperlink r:id="rId35">
        <w:r>
          <w:rPr>
            <w:color w:val="1155CC"/>
            <w:u w:val="single" w:color="1155CC"/>
          </w:rPr>
          <w:t>Building a workforce for the climate emergency book</w:t>
        </w:r>
      </w:hyperlink>
      <w:hyperlink r:id="rId36">
        <w:r>
          <w:rPr>
            <w:b/>
          </w:rPr>
          <w:t>,</w:t>
        </w:r>
      </w:hyperlink>
      <w:r>
        <w:t xml:space="preserve"> </w:t>
      </w:r>
    </w:p>
    <w:p w14:paraId="34DE2E49" w14:textId="77777777" w:rsidR="00BD65BC" w:rsidRDefault="00000000">
      <w:pPr>
        <w:numPr>
          <w:ilvl w:val="2"/>
          <w:numId w:val="4"/>
        </w:numPr>
        <w:spacing w:after="54" w:line="268" w:lineRule="auto"/>
        <w:ind w:right="11" w:hanging="360"/>
      </w:pPr>
      <w:hyperlink r:id="rId37">
        <w:proofErr w:type="spellStart"/>
        <w:r>
          <w:rPr>
            <w:color w:val="1155CC"/>
            <w:u w:val="single" w:color="1155CC"/>
          </w:rPr>
          <w:t>Groudwork</w:t>
        </w:r>
        <w:proofErr w:type="spellEnd"/>
        <w:r>
          <w:rPr>
            <w:color w:val="1155CC"/>
            <w:u w:val="single" w:color="1155CC"/>
          </w:rPr>
          <w:t xml:space="preserve"> </w:t>
        </w:r>
      </w:hyperlink>
      <w:hyperlink r:id="rId38">
        <w:r>
          <w:rPr>
            <w:color w:val="1155CC"/>
            <w:u w:val="single" w:color="1155CC"/>
          </w:rPr>
          <w:t xml:space="preserve">- </w:t>
        </w:r>
      </w:hyperlink>
      <w:hyperlink r:id="rId39">
        <w:r>
          <w:rPr>
            <w:color w:val="1155CC"/>
            <w:u w:val="single" w:color="1155CC"/>
          </w:rPr>
          <w:t>Green Careers Report</w:t>
        </w:r>
      </w:hyperlink>
      <w:hyperlink r:id="rId40">
        <w:r>
          <w:t>,</w:t>
        </w:r>
      </w:hyperlink>
      <w:r>
        <w:t xml:space="preserve"> </w:t>
      </w:r>
    </w:p>
    <w:p w14:paraId="4AA27558" w14:textId="77777777" w:rsidR="00BD65BC" w:rsidRDefault="00000000">
      <w:pPr>
        <w:numPr>
          <w:ilvl w:val="2"/>
          <w:numId w:val="4"/>
        </w:numPr>
        <w:spacing w:after="54" w:line="268" w:lineRule="auto"/>
        <w:ind w:right="11" w:hanging="360"/>
      </w:pPr>
      <w:hyperlink r:id="rId41">
        <w:r>
          <w:rPr>
            <w:color w:val="1155CC"/>
            <w:u w:val="single" w:color="1155CC"/>
          </w:rPr>
          <w:t xml:space="preserve">C40 </w:t>
        </w:r>
      </w:hyperlink>
      <w:hyperlink r:id="rId42">
        <w:r>
          <w:rPr>
            <w:color w:val="1155CC"/>
            <w:u w:val="single" w:color="1155CC"/>
          </w:rPr>
          <w:t xml:space="preserve">- </w:t>
        </w:r>
      </w:hyperlink>
      <w:hyperlink r:id="rId43">
        <w:r>
          <w:rPr>
            <w:color w:val="1155CC"/>
            <w:u w:val="single" w:color="1155CC"/>
          </w:rPr>
          <w:t>Cities Good Green Jobs</w:t>
        </w:r>
      </w:hyperlink>
      <w:hyperlink r:id="rId44">
        <w:r>
          <w:t>,</w:t>
        </w:r>
      </w:hyperlink>
      <w:r>
        <w:t xml:space="preserve"> </w:t>
      </w:r>
    </w:p>
    <w:p w14:paraId="557C8E1B" w14:textId="77777777" w:rsidR="00BD65BC" w:rsidRDefault="00000000">
      <w:pPr>
        <w:numPr>
          <w:ilvl w:val="2"/>
          <w:numId w:val="4"/>
        </w:numPr>
        <w:spacing w:after="54" w:line="268" w:lineRule="auto"/>
        <w:ind w:right="11" w:hanging="360"/>
      </w:pPr>
      <w:hyperlink r:id="rId45">
        <w:r>
          <w:rPr>
            <w:color w:val="1155CC"/>
            <w:u w:val="single" w:color="1155CC"/>
          </w:rPr>
          <w:t>TUC</w:t>
        </w:r>
      </w:hyperlink>
      <w:hyperlink r:id="rId46">
        <w:r>
          <w:rPr>
            <w:color w:val="1155CC"/>
            <w:u w:val="single" w:color="1155CC"/>
          </w:rPr>
          <w:t xml:space="preserve"> - </w:t>
        </w:r>
      </w:hyperlink>
      <w:hyperlink r:id="rId47">
        <w:r>
          <w:rPr>
            <w:color w:val="1155CC"/>
            <w:u w:val="single" w:color="1155CC"/>
          </w:rPr>
          <w:t>A just transition to a greener, fairer economy</w:t>
        </w:r>
      </w:hyperlink>
      <w:hyperlink r:id="rId48">
        <w:r>
          <w:t>,</w:t>
        </w:r>
      </w:hyperlink>
      <w:r>
        <w:t xml:space="preserve"> </w:t>
      </w:r>
    </w:p>
    <w:p w14:paraId="2664732F" w14:textId="77777777" w:rsidR="00BD65BC" w:rsidRDefault="00000000">
      <w:pPr>
        <w:numPr>
          <w:ilvl w:val="2"/>
          <w:numId w:val="4"/>
        </w:numPr>
        <w:spacing w:after="54" w:line="268" w:lineRule="auto"/>
        <w:ind w:right="11" w:hanging="360"/>
      </w:pPr>
      <w:hyperlink r:id="rId49">
        <w:proofErr w:type="spellStart"/>
        <w:r>
          <w:rPr>
            <w:color w:val="1155CC"/>
            <w:u w:val="single" w:color="1155CC"/>
          </w:rPr>
          <w:t>Syndicat</w:t>
        </w:r>
        <w:proofErr w:type="spellEnd"/>
        <w:r>
          <w:rPr>
            <w:color w:val="1155CC"/>
            <w:u w:val="single" w:color="1155CC"/>
          </w:rPr>
          <w:t xml:space="preserve"> European Trade Union </w:t>
        </w:r>
      </w:hyperlink>
      <w:hyperlink r:id="rId50">
        <w:r>
          <w:rPr>
            <w:color w:val="1155CC"/>
            <w:u w:val="single" w:color="1155CC"/>
          </w:rPr>
          <w:t xml:space="preserve">- </w:t>
        </w:r>
      </w:hyperlink>
      <w:hyperlink r:id="rId51">
        <w:r>
          <w:rPr>
            <w:color w:val="1155CC"/>
            <w:u w:val="single" w:color="1155CC"/>
          </w:rPr>
          <w:t>Involving Trade Unions in</w:t>
        </w:r>
      </w:hyperlink>
      <w:hyperlink r:id="rId52">
        <w:r>
          <w:rPr>
            <w:color w:val="1155CC"/>
          </w:rPr>
          <w:t xml:space="preserve"> </w:t>
        </w:r>
      </w:hyperlink>
      <w:hyperlink r:id="rId53">
        <w:r>
          <w:rPr>
            <w:color w:val="1155CC"/>
            <w:u w:val="single" w:color="1155CC"/>
          </w:rPr>
          <w:t>climate action to build a Just Transition</w:t>
        </w:r>
      </w:hyperlink>
      <w:hyperlink r:id="rId54">
        <w:r>
          <w:t>,</w:t>
        </w:r>
      </w:hyperlink>
      <w:r>
        <w:t xml:space="preserve"> </w:t>
      </w:r>
    </w:p>
    <w:p w14:paraId="76A38F96" w14:textId="77777777" w:rsidR="00BD65BC" w:rsidRDefault="00000000">
      <w:pPr>
        <w:numPr>
          <w:ilvl w:val="2"/>
          <w:numId w:val="4"/>
        </w:numPr>
        <w:spacing w:after="54" w:line="268" w:lineRule="auto"/>
        <w:ind w:right="11" w:hanging="360"/>
      </w:pPr>
      <w:hyperlink r:id="rId55">
        <w:r>
          <w:rPr>
            <w:color w:val="1155CC"/>
            <w:u w:val="single" w:color="1155CC"/>
          </w:rPr>
          <w:t xml:space="preserve">International Labour Organisation </w:t>
        </w:r>
      </w:hyperlink>
      <w:hyperlink r:id="rId56">
        <w:r>
          <w:rPr>
            <w:color w:val="1155CC"/>
            <w:u w:val="single" w:color="1155CC"/>
          </w:rPr>
          <w:t xml:space="preserve">- </w:t>
        </w:r>
      </w:hyperlink>
      <w:hyperlink r:id="rId57">
        <w:r>
          <w:rPr>
            <w:color w:val="1155CC"/>
            <w:u w:val="single" w:color="1155CC"/>
          </w:rPr>
          <w:t>Guidelines for a just</w:t>
        </w:r>
      </w:hyperlink>
      <w:hyperlink r:id="rId58">
        <w:r>
          <w:rPr>
            <w:color w:val="1155CC"/>
          </w:rPr>
          <w:t xml:space="preserve"> </w:t>
        </w:r>
      </w:hyperlink>
      <w:hyperlink r:id="rId59">
        <w:r>
          <w:rPr>
            <w:color w:val="1155CC"/>
            <w:u w:val="single" w:color="1155CC"/>
          </w:rPr>
          <w:t>transition towards environmentally sustainable economies</w:t>
        </w:r>
      </w:hyperlink>
      <w:hyperlink r:id="rId60">
        <w:r>
          <w:rPr>
            <w:color w:val="1155CC"/>
          </w:rPr>
          <w:t xml:space="preserve"> </w:t>
        </w:r>
      </w:hyperlink>
      <w:hyperlink r:id="rId61">
        <w:r>
          <w:rPr>
            <w:color w:val="1155CC"/>
            <w:u w:val="single" w:color="1155CC"/>
          </w:rPr>
          <w:t>and societies for all</w:t>
        </w:r>
      </w:hyperlink>
      <w:hyperlink r:id="rId62">
        <w:r>
          <w:t>,</w:t>
        </w:r>
      </w:hyperlink>
      <w:r>
        <w:t xml:space="preserve"> </w:t>
      </w:r>
    </w:p>
    <w:p w14:paraId="7BC87290" w14:textId="77777777" w:rsidR="00BD65BC" w:rsidRDefault="00000000">
      <w:pPr>
        <w:numPr>
          <w:ilvl w:val="0"/>
          <w:numId w:val="3"/>
        </w:numPr>
        <w:spacing w:after="55" w:line="267" w:lineRule="auto"/>
        <w:ind w:hanging="1080"/>
      </w:pPr>
      <w:r>
        <w:rPr>
          <w:b/>
        </w:rPr>
        <w:t xml:space="preserve">Empowering disadvantaged communities to take climate and ecological </w:t>
      </w:r>
      <w:proofErr w:type="gramStart"/>
      <w:r>
        <w:rPr>
          <w:b/>
        </w:rPr>
        <w:t>action</w:t>
      </w:r>
      <w:proofErr w:type="gramEnd"/>
      <w:r>
        <w:t xml:space="preserve"> </w:t>
      </w:r>
    </w:p>
    <w:p w14:paraId="53DFEEEE" w14:textId="77777777" w:rsidR="00BD65BC" w:rsidRDefault="00000000">
      <w:pPr>
        <w:spacing w:after="42" w:line="276" w:lineRule="auto"/>
        <w:ind w:left="1450" w:hanging="370"/>
      </w:pPr>
      <w:r>
        <w:t>1.</w:t>
      </w:r>
      <w:r>
        <w:rPr>
          <w:rFonts w:ascii="Arial" w:eastAsia="Arial" w:hAnsi="Arial" w:cs="Arial"/>
        </w:rPr>
        <w:t xml:space="preserve"> </w:t>
      </w:r>
      <w:r>
        <w:t>Bristol Green Capital Partnership’s</w:t>
      </w:r>
      <w:hyperlink r:id="rId63">
        <w:r>
          <w:rPr>
            <w:b/>
          </w:rPr>
          <w:t xml:space="preserve"> </w:t>
        </w:r>
      </w:hyperlink>
      <w:hyperlink r:id="rId64">
        <w:r>
          <w:rPr>
            <w:color w:val="1155CC"/>
            <w:u w:val="single" w:color="1155CC"/>
          </w:rPr>
          <w:t>Community Climate</w:t>
        </w:r>
      </w:hyperlink>
      <w:hyperlink r:id="rId65">
        <w:r>
          <w:rPr>
            <w:color w:val="1155CC"/>
          </w:rPr>
          <w:t xml:space="preserve"> </w:t>
        </w:r>
      </w:hyperlink>
      <w:hyperlink r:id="rId66">
        <w:r>
          <w:rPr>
            <w:color w:val="1155CC"/>
            <w:u w:val="single" w:color="1155CC"/>
          </w:rPr>
          <w:t>Action project</w:t>
        </w:r>
      </w:hyperlink>
      <w:hyperlink r:id="rId67">
        <w:r>
          <w:rPr>
            <w:b/>
          </w:rPr>
          <w:t>,</w:t>
        </w:r>
      </w:hyperlink>
      <w:r>
        <w:t xml:space="preserve"> </w:t>
      </w:r>
    </w:p>
    <w:p w14:paraId="50DDFA99" w14:textId="77777777" w:rsidR="00BD65BC" w:rsidRDefault="00000000">
      <w:pPr>
        <w:numPr>
          <w:ilvl w:val="0"/>
          <w:numId w:val="3"/>
        </w:numPr>
        <w:spacing w:after="55" w:line="267" w:lineRule="auto"/>
        <w:ind w:hanging="1080"/>
      </w:pPr>
      <w:r>
        <w:rPr>
          <w:b/>
        </w:rPr>
        <w:t>Supporting individual change through system change</w:t>
      </w:r>
      <w:r>
        <w:t xml:space="preserve"> </w:t>
      </w:r>
    </w:p>
    <w:p w14:paraId="6EE3AD20" w14:textId="77777777" w:rsidR="00BD65BC" w:rsidRDefault="00000000">
      <w:pPr>
        <w:numPr>
          <w:ilvl w:val="0"/>
          <w:numId w:val="3"/>
        </w:numPr>
        <w:spacing w:after="55" w:line="267" w:lineRule="auto"/>
        <w:ind w:hanging="1080"/>
      </w:pPr>
      <w:r>
        <w:rPr>
          <w:b/>
        </w:rPr>
        <w:t>Fair distribution of costs and benefits</w:t>
      </w:r>
      <w:r>
        <w:t xml:space="preserve"> </w:t>
      </w:r>
    </w:p>
    <w:p w14:paraId="2F7593E5" w14:textId="77777777" w:rsidR="00BD65BC" w:rsidRDefault="00000000">
      <w:pPr>
        <w:numPr>
          <w:ilvl w:val="0"/>
          <w:numId w:val="3"/>
        </w:numPr>
        <w:spacing w:after="55" w:line="267" w:lineRule="auto"/>
        <w:ind w:hanging="1080"/>
      </w:pPr>
      <w:r>
        <w:rPr>
          <w:b/>
        </w:rPr>
        <w:t>Prioritizing accessible communication</w:t>
      </w:r>
      <w:r>
        <w:t xml:space="preserve"> </w:t>
      </w:r>
    </w:p>
    <w:p w14:paraId="4CB787FD" w14:textId="77777777" w:rsidR="00BD65BC" w:rsidRDefault="00000000">
      <w:pPr>
        <w:numPr>
          <w:ilvl w:val="1"/>
          <w:numId w:val="3"/>
        </w:numPr>
        <w:spacing w:after="54" w:line="268" w:lineRule="auto"/>
        <w:ind w:right="11" w:hanging="360"/>
      </w:pPr>
      <w:hyperlink r:id="rId68">
        <w:r>
          <w:rPr>
            <w:color w:val="1155CC"/>
            <w:u w:val="single" w:color="1155CC"/>
          </w:rPr>
          <w:t>Government guidelines for accessible communication</w:t>
        </w:r>
      </w:hyperlink>
      <w:hyperlink r:id="rId69">
        <w:r>
          <w:t>,</w:t>
        </w:r>
      </w:hyperlink>
      <w:r>
        <w:t xml:space="preserve"> </w:t>
      </w:r>
    </w:p>
    <w:p w14:paraId="37E8DFE9" w14:textId="77777777" w:rsidR="00BD65BC" w:rsidRDefault="00000000">
      <w:pPr>
        <w:numPr>
          <w:ilvl w:val="1"/>
          <w:numId w:val="3"/>
        </w:numPr>
        <w:spacing w:after="54" w:line="268" w:lineRule="auto"/>
        <w:ind w:right="11" w:hanging="360"/>
      </w:pPr>
      <w:hyperlink r:id="rId70">
        <w:r>
          <w:rPr>
            <w:color w:val="1155CC"/>
            <w:u w:val="single" w:color="1155CC"/>
          </w:rPr>
          <w:t>Creating accessible PDFs,</w:t>
        </w:r>
      </w:hyperlink>
      <w:hyperlink r:id="rId71">
        <w:r>
          <w:t xml:space="preserve"> </w:t>
        </w:r>
      </w:hyperlink>
    </w:p>
    <w:p w14:paraId="7BE2AFCE" w14:textId="77777777" w:rsidR="00BD65BC" w:rsidRDefault="00000000">
      <w:pPr>
        <w:numPr>
          <w:ilvl w:val="1"/>
          <w:numId w:val="3"/>
        </w:numPr>
        <w:spacing w:after="54" w:line="268" w:lineRule="auto"/>
        <w:ind w:right="11" w:hanging="360"/>
      </w:pPr>
      <w:hyperlink r:id="rId72">
        <w:r>
          <w:rPr>
            <w:color w:val="1155CC"/>
            <w:u w:val="single" w:color="1155CC"/>
          </w:rPr>
          <w:t xml:space="preserve">North Yorkshire County Council </w:t>
        </w:r>
      </w:hyperlink>
      <w:hyperlink r:id="rId73">
        <w:r>
          <w:rPr>
            <w:color w:val="1155CC"/>
            <w:u w:val="single" w:color="1155CC"/>
          </w:rPr>
          <w:t xml:space="preserve">- </w:t>
        </w:r>
      </w:hyperlink>
      <w:hyperlink r:id="rId74">
        <w:r>
          <w:rPr>
            <w:color w:val="1155CC"/>
            <w:u w:val="single" w:color="1155CC"/>
          </w:rPr>
          <w:t>A Guide to Producing</w:t>
        </w:r>
      </w:hyperlink>
      <w:hyperlink r:id="rId75">
        <w:r>
          <w:rPr>
            <w:color w:val="1155CC"/>
          </w:rPr>
          <w:t xml:space="preserve"> </w:t>
        </w:r>
      </w:hyperlink>
      <w:hyperlink r:id="rId76">
        <w:r>
          <w:rPr>
            <w:color w:val="1155CC"/>
            <w:u w:val="single" w:color="1155CC"/>
          </w:rPr>
          <w:t>Information in Easy Read</w:t>
        </w:r>
      </w:hyperlink>
      <w:hyperlink r:id="rId77">
        <w:r>
          <w:t>,</w:t>
        </w:r>
      </w:hyperlink>
      <w:r>
        <w:t xml:space="preserve"> </w:t>
      </w:r>
    </w:p>
    <w:p w14:paraId="427F5A96" w14:textId="77777777" w:rsidR="00BD65BC" w:rsidRDefault="00000000">
      <w:pPr>
        <w:numPr>
          <w:ilvl w:val="1"/>
          <w:numId w:val="3"/>
        </w:numPr>
        <w:spacing w:after="54" w:line="268" w:lineRule="auto"/>
        <w:ind w:right="11" w:hanging="360"/>
      </w:pPr>
      <w:hyperlink r:id="rId78">
        <w:r>
          <w:rPr>
            <w:color w:val="1155CC"/>
            <w:u w:val="single" w:color="1155CC"/>
          </w:rPr>
          <w:t xml:space="preserve">A2i </w:t>
        </w:r>
      </w:hyperlink>
      <w:hyperlink r:id="rId79">
        <w:r>
          <w:rPr>
            <w:color w:val="1155CC"/>
            <w:u w:val="single" w:color="1155CC"/>
          </w:rPr>
          <w:t xml:space="preserve">- </w:t>
        </w:r>
      </w:hyperlink>
      <w:hyperlink r:id="rId80">
        <w:r>
          <w:rPr>
            <w:color w:val="1155CC"/>
            <w:u w:val="single" w:color="1155CC"/>
          </w:rPr>
          <w:t>document translation services</w:t>
        </w:r>
      </w:hyperlink>
      <w:hyperlink r:id="rId81">
        <w:r>
          <w:t>,</w:t>
        </w:r>
      </w:hyperlink>
      <w:r>
        <w:t xml:space="preserve"> </w:t>
      </w:r>
    </w:p>
    <w:p w14:paraId="2AC303EF" w14:textId="77777777" w:rsidR="00BD65BC" w:rsidRDefault="00000000">
      <w:pPr>
        <w:numPr>
          <w:ilvl w:val="1"/>
          <w:numId w:val="3"/>
        </w:numPr>
        <w:spacing w:after="54" w:line="268" w:lineRule="auto"/>
        <w:ind w:right="11" w:hanging="360"/>
      </w:pPr>
      <w:hyperlink r:id="rId82">
        <w:r>
          <w:rPr>
            <w:color w:val="1155CC"/>
            <w:u w:val="single" w:color="1155CC"/>
          </w:rPr>
          <w:t>Bristol City Council Translation Service</w:t>
        </w:r>
      </w:hyperlink>
      <w:hyperlink r:id="rId83">
        <w:r>
          <w:t>,</w:t>
        </w:r>
      </w:hyperlink>
      <w:r>
        <w:t xml:space="preserve"> </w:t>
      </w:r>
    </w:p>
    <w:p w14:paraId="167AC0B1" w14:textId="77777777" w:rsidR="00BD65BC" w:rsidRDefault="00000000">
      <w:pPr>
        <w:numPr>
          <w:ilvl w:val="0"/>
          <w:numId w:val="3"/>
        </w:numPr>
        <w:spacing w:after="55" w:line="267" w:lineRule="auto"/>
        <w:ind w:hanging="1080"/>
      </w:pPr>
      <w:r>
        <w:rPr>
          <w:b/>
        </w:rPr>
        <w:t>Standing in solidarity with those experiencing the worst climate and ecological impacts across the globe</w:t>
      </w:r>
      <w:r>
        <w:t xml:space="preserve"> </w:t>
      </w:r>
    </w:p>
    <w:p w14:paraId="7E3F0A1B" w14:textId="77777777" w:rsidR="00BD65BC" w:rsidRDefault="00000000">
      <w:pPr>
        <w:numPr>
          <w:ilvl w:val="1"/>
          <w:numId w:val="3"/>
        </w:numPr>
        <w:spacing w:after="54" w:line="268" w:lineRule="auto"/>
        <w:ind w:right="11" w:hanging="360"/>
      </w:pPr>
      <w:hyperlink r:id="rId84">
        <w:r>
          <w:rPr>
            <w:color w:val="1155CC"/>
            <w:u w:val="single" w:color="1155CC"/>
          </w:rPr>
          <w:t xml:space="preserve">B Lab </w:t>
        </w:r>
      </w:hyperlink>
      <w:hyperlink r:id="rId85">
        <w:r>
          <w:rPr>
            <w:color w:val="1155CC"/>
            <w:u w:val="single" w:color="1155CC"/>
          </w:rPr>
          <w:t xml:space="preserve">- </w:t>
        </w:r>
      </w:hyperlink>
      <w:hyperlink r:id="rId86">
        <w:r>
          <w:rPr>
            <w:color w:val="1155CC"/>
            <w:u w:val="single" w:color="1155CC"/>
          </w:rPr>
          <w:t>The Climate Justice Playbook for Business: How to</w:t>
        </w:r>
      </w:hyperlink>
      <w:hyperlink r:id="rId87">
        <w:r>
          <w:rPr>
            <w:color w:val="1155CC"/>
          </w:rPr>
          <w:t xml:space="preserve"> </w:t>
        </w:r>
      </w:hyperlink>
      <w:hyperlink r:id="rId88">
        <w:r>
          <w:rPr>
            <w:color w:val="1155CC"/>
            <w:u w:val="single" w:color="1155CC"/>
          </w:rPr>
          <w:t>Centre Climate Action in Climate Justice</w:t>
        </w:r>
      </w:hyperlink>
      <w:hyperlink r:id="rId89">
        <w:r>
          <w:t xml:space="preserve"> </w:t>
        </w:r>
      </w:hyperlink>
    </w:p>
    <w:p w14:paraId="5373BCC5" w14:textId="77777777" w:rsidR="00BD65BC" w:rsidRDefault="00000000">
      <w:pPr>
        <w:numPr>
          <w:ilvl w:val="1"/>
          <w:numId w:val="3"/>
        </w:numPr>
        <w:spacing w:after="14" w:line="268" w:lineRule="auto"/>
        <w:ind w:right="11" w:hanging="360"/>
      </w:pPr>
      <w:hyperlink r:id="rId90">
        <w:r>
          <w:rPr>
            <w:color w:val="1155CC"/>
            <w:u w:val="single" w:color="1155CC"/>
          </w:rPr>
          <w:t xml:space="preserve">Greenhouse Gas Protocol </w:t>
        </w:r>
      </w:hyperlink>
      <w:hyperlink r:id="rId91">
        <w:r>
          <w:rPr>
            <w:color w:val="1155CC"/>
            <w:u w:val="single" w:color="1155CC"/>
          </w:rPr>
          <w:t xml:space="preserve">- </w:t>
        </w:r>
      </w:hyperlink>
      <w:hyperlink r:id="rId92">
        <w:r>
          <w:rPr>
            <w:color w:val="1155CC"/>
            <w:u w:val="single" w:color="1155CC"/>
          </w:rPr>
          <w:t>Corporate Value Chain</w:t>
        </w:r>
      </w:hyperlink>
      <w:hyperlink r:id="rId93">
        <w:r>
          <w:rPr>
            <w:color w:val="1155CC"/>
          </w:rPr>
          <w:t xml:space="preserve"> </w:t>
        </w:r>
      </w:hyperlink>
    </w:p>
    <w:p w14:paraId="1A1DC14A" w14:textId="77777777" w:rsidR="00BD65BC" w:rsidRDefault="00000000">
      <w:pPr>
        <w:spacing w:after="54" w:line="268" w:lineRule="auto"/>
        <w:ind w:left="1450" w:right="11"/>
      </w:pPr>
      <w:hyperlink r:id="rId94">
        <w:r>
          <w:rPr>
            <w:color w:val="1155CC"/>
            <w:u w:val="single" w:color="1155CC"/>
          </w:rPr>
          <w:t>(Scope 3) Standard</w:t>
        </w:r>
      </w:hyperlink>
      <w:hyperlink r:id="rId95">
        <w:r>
          <w:t xml:space="preserve"> </w:t>
        </w:r>
      </w:hyperlink>
    </w:p>
    <w:p w14:paraId="028CE0B2" w14:textId="77777777" w:rsidR="00BD65BC" w:rsidRDefault="00000000">
      <w:pPr>
        <w:numPr>
          <w:ilvl w:val="1"/>
          <w:numId w:val="3"/>
        </w:numPr>
        <w:spacing w:after="54" w:line="268" w:lineRule="auto"/>
        <w:ind w:right="11" w:hanging="360"/>
      </w:pPr>
      <w:hyperlink r:id="rId96">
        <w:r>
          <w:rPr>
            <w:color w:val="1155CC"/>
            <w:u w:val="single" w:color="1155CC"/>
          </w:rPr>
          <w:t xml:space="preserve">BSR </w:t>
        </w:r>
      </w:hyperlink>
      <w:hyperlink r:id="rId97">
        <w:r>
          <w:rPr>
            <w:color w:val="1155CC"/>
            <w:u w:val="single" w:color="1155CC"/>
          </w:rPr>
          <w:t xml:space="preserve">- </w:t>
        </w:r>
      </w:hyperlink>
      <w:hyperlink r:id="rId98">
        <w:r>
          <w:rPr>
            <w:color w:val="1155CC"/>
            <w:u w:val="single" w:color="1155CC"/>
          </w:rPr>
          <w:t>Supply Chain Sustainability</w:t>
        </w:r>
      </w:hyperlink>
      <w:hyperlink r:id="rId99">
        <w:r>
          <w:t xml:space="preserve"> </w:t>
        </w:r>
      </w:hyperlink>
    </w:p>
    <w:p w14:paraId="7194B19A" w14:textId="77777777" w:rsidR="00BD65BC" w:rsidRDefault="00000000">
      <w:pPr>
        <w:numPr>
          <w:ilvl w:val="1"/>
          <w:numId w:val="3"/>
        </w:numPr>
        <w:spacing w:after="54" w:line="268" w:lineRule="auto"/>
        <w:ind w:right="11" w:hanging="360"/>
      </w:pPr>
      <w:hyperlink r:id="rId100">
        <w:r>
          <w:rPr>
            <w:color w:val="1155CC"/>
            <w:u w:val="single" w:color="1155CC"/>
          </w:rPr>
          <w:t>SDG Action Manager</w:t>
        </w:r>
      </w:hyperlink>
      <w:hyperlink r:id="rId101">
        <w:r>
          <w:t xml:space="preserve"> </w:t>
        </w:r>
      </w:hyperlink>
    </w:p>
    <w:p w14:paraId="706E4FD7" w14:textId="77777777" w:rsidR="00BD65BC" w:rsidRDefault="00000000">
      <w:pPr>
        <w:numPr>
          <w:ilvl w:val="0"/>
          <w:numId w:val="3"/>
        </w:numPr>
        <w:spacing w:after="55" w:line="267" w:lineRule="auto"/>
        <w:ind w:hanging="1080"/>
      </w:pPr>
      <w:r>
        <w:rPr>
          <w:b/>
        </w:rPr>
        <w:t>Building inclusive resilience</w:t>
      </w:r>
      <w:r>
        <w:t xml:space="preserve"> </w:t>
      </w:r>
    </w:p>
    <w:p w14:paraId="52F9D56E" w14:textId="77777777" w:rsidR="00BD65BC" w:rsidRDefault="00000000">
      <w:pPr>
        <w:numPr>
          <w:ilvl w:val="1"/>
          <w:numId w:val="3"/>
        </w:numPr>
        <w:spacing w:after="54" w:line="268" w:lineRule="auto"/>
        <w:ind w:right="11" w:hanging="360"/>
      </w:pPr>
      <w:hyperlink r:id="rId102">
        <w:r>
          <w:rPr>
            <w:color w:val="1155CC"/>
            <w:u w:val="single" w:color="1155CC"/>
          </w:rPr>
          <w:t xml:space="preserve">Partners for </w:t>
        </w:r>
        <w:proofErr w:type="spellStart"/>
        <w:r>
          <w:rPr>
            <w:color w:val="1155CC"/>
            <w:u w:val="single" w:color="1155CC"/>
          </w:rPr>
          <w:t>Resilence</w:t>
        </w:r>
        <w:proofErr w:type="spellEnd"/>
        <w:r>
          <w:rPr>
            <w:color w:val="1155CC"/>
            <w:u w:val="single" w:color="1155CC"/>
          </w:rPr>
          <w:t xml:space="preserve"> </w:t>
        </w:r>
      </w:hyperlink>
      <w:hyperlink r:id="rId103">
        <w:r>
          <w:rPr>
            <w:color w:val="1155CC"/>
            <w:u w:val="single" w:color="1155CC"/>
          </w:rPr>
          <w:t xml:space="preserve">- </w:t>
        </w:r>
      </w:hyperlink>
      <w:hyperlink r:id="rId104">
        <w:r>
          <w:rPr>
            <w:color w:val="1155CC"/>
            <w:u w:val="single" w:color="1155CC"/>
          </w:rPr>
          <w:t xml:space="preserve">Building Inclusive </w:t>
        </w:r>
        <w:proofErr w:type="spellStart"/>
        <w:r>
          <w:rPr>
            <w:color w:val="1155CC"/>
            <w:u w:val="single" w:color="1155CC"/>
          </w:rPr>
          <w:t>Resilence</w:t>
        </w:r>
        <w:proofErr w:type="spellEnd"/>
      </w:hyperlink>
      <w:hyperlink r:id="rId105">
        <w:r>
          <w:t xml:space="preserve"> </w:t>
        </w:r>
      </w:hyperlink>
    </w:p>
    <w:p w14:paraId="557DAD35" w14:textId="77777777" w:rsidR="00BD65BC" w:rsidRDefault="00000000">
      <w:pPr>
        <w:numPr>
          <w:ilvl w:val="1"/>
          <w:numId w:val="3"/>
        </w:numPr>
        <w:spacing w:after="54" w:line="268" w:lineRule="auto"/>
        <w:ind w:right="11" w:hanging="360"/>
      </w:pPr>
      <w:hyperlink r:id="rId106">
        <w:r>
          <w:rPr>
            <w:color w:val="1155CC"/>
            <w:u w:val="single" w:color="1155CC"/>
          </w:rPr>
          <w:t>Inclusive Spaces: Disability</w:t>
        </w:r>
      </w:hyperlink>
      <w:hyperlink r:id="rId107">
        <w:r>
          <w:rPr>
            <w:color w:val="1155CC"/>
            <w:u w:val="single" w:color="1155CC"/>
          </w:rPr>
          <w:t>-</w:t>
        </w:r>
      </w:hyperlink>
      <w:hyperlink r:id="rId108">
        <w:r>
          <w:rPr>
            <w:color w:val="1155CC"/>
            <w:u w:val="single" w:color="1155CC"/>
          </w:rPr>
          <w:t>Inclusive Design for Climate</w:t>
        </w:r>
      </w:hyperlink>
      <w:hyperlink r:id="rId109">
        <w:r>
          <w:rPr>
            <w:color w:val="1155CC"/>
          </w:rPr>
          <w:t xml:space="preserve"> </w:t>
        </w:r>
      </w:hyperlink>
      <w:hyperlink r:id="rId110">
        <w:r>
          <w:rPr>
            <w:color w:val="1155CC"/>
            <w:u w:val="single" w:color="1155CC"/>
          </w:rPr>
          <w:t>Resilient Cities</w:t>
        </w:r>
      </w:hyperlink>
      <w:hyperlink r:id="rId111">
        <w:r>
          <w:t xml:space="preserve"> </w:t>
        </w:r>
      </w:hyperlink>
    </w:p>
    <w:p w14:paraId="516AB8B3" w14:textId="77777777" w:rsidR="00BD65BC" w:rsidRDefault="00000000">
      <w:pPr>
        <w:numPr>
          <w:ilvl w:val="1"/>
          <w:numId w:val="3"/>
        </w:numPr>
        <w:spacing w:after="54" w:line="268" w:lineRule="auto"/>
        <w:ind w:right="11" w:hanging="360"/>
      </w:pPr>
      <w:hyperlink r:id="rId112">
        <w:r>
          <w:rPr>
            <w:color w:val="1155CC"/>
            <w:u w:val="single" w:color="1155CC"/>
          </w:rPr>
          <w:t xml:space="preserve">COP26 </w:t>
        </w:r>
      </w:hyperlink>
      <w:hyperlink r:id="rId113">
        <w:r>
          <w:rPr>
            <w:color w:val="1155CC"/>
            <w:u w:val="single" w:color="1155CC"/>
          </w:rPr>
          <w:t xml:space="preserve">- </w:t>
        </w:r>
      </w:hyperlink>
      <w:hyperlink r:id="rId114">
        <w:r>
          <w:rPr>
            <w:color w:val="1155CC"/>
            <w:u w:val="single" w:color="1155CC"/>
          </w:rPr>
          <w:t>Disability, Resilience and inclusion in our cities</w:t>
        </w:r>
      </w:hyperlink>
      <w:hyperlink r:id="rId115">
        <w:r>
          <w:t xml:space="preserve"> </w:t>
        </w:r>
      </w:hyperlink>
    </w:p>
    <w:p w14:paraId="063C7AD4" w14:textId="77777777" w:rsidR="00BD65BC" w:rsidRDefault="00000000">
      <w:pPr>
        <w:numPr>
          <w:ilvl w:val="1"/>
          <w:numId w:val="3"/>
        </w:numPr>
        <w:spacing w:after="12" w:line="268" w:lineRule="auto"/>
        <w:ind w:right="11" w:hanging="360"/>
      </w:pPr>
      <w:hyperlink r:id="rId116">
        <w:r>
          <w:rPr>
            <w:color w:val="1155CC"/>
            <w:u w:val="single" w:color="1155CC"/>
          </w:rPr>
          <w:t xml:space="preserve">European Environment Agency </w:t>
        </w:r>
      </w:hyperlink>
      <w:hyperlink r:id="rId117">
        <w:r>
          <w:rPr>
            <w:color w:val="1155CC"/>
            <w:u w:val="single" w:color="1155CC"/>
          </w:rPr>
          <w:t xml:space="preserve">- </w:t>
        </w:r>
      </w:hyperlink>
      <w:hyperlink r:id="rId118">
        <w:r>
          <w:rPr>
            <w:color w:val="1155CC"/>
            <w:u w:val="single" w:color="1155CC"/>
          </w:rPr>
          <w:t>Towards ‘just resilience’:</w:t>
        </w:r>
      </w:hyperlink>
      <w:hyperlink r:id="rId119">
        <w:r>
          <w:rPr>
            <w:color w:val="1155CC"/>
          </w:rPr>
          <w:t xml:space="preserve"> </w:t>
        </w:r>
      </w:hyperlink>
    </w:p>
    <w:p w14:paraId="5940DBA6" w14:textId="77777777" w:rsidR="00BD65BC" w:rsidRDefault="00000000">
      <w:pPr>
        <w:spacing w:after="67" w:line="259" w:lineRule="auto"/>
        <w:ind w:left="0" w:right="110" w:firstLine="0"/>
        <w:jc w:val="right"/>
      </w:pPr>
      <w:hyperlink r:id="rId120">
        <w:r>
          <w:rPr>
            <w:color w:val="1155CC"/>
            <w:u w:val="single" w:color="1155CC"/>
          </w:rPr>
          <w:t>leaving no one behind when adapting to climate change</w:t>
        </w:r>
      </w:hyperlink>
      <w:hyperlink r:id="rId121">
        <w:r>
          <w:t xml:space="preserve"> </w:t>
        </w:r>
      </w:hyperlink>
    </w:p>
    <w:p w14:paraId="283757D5" w14:textId="77777777" w:rsidR="00BD65BC" w:rsidRDefault="00000000">
      <w:pPr>
        <w:numPr>
          <w:ilvl w:val="0"/>
          <w:numId w:val="3"/>
        </w:numPr>
        <w:spacing w:after="55" w:line="267" w:lineRule="auto"/>
        <w:ind w:hanging="1080"/>
      </w:pPr>
      <w:r>
        <w:rPr>
          <w:b/>
        </w:rPr>
        <w:t>Infrastructure for all</w:t>
      </w:r>
      <w:r>
        <w:t xml:space="preserve"> </w:t>
      </w:r>
    </w:p>
    <w:p w14:paraId="6E3148C3" w14:textId="77777777" w:rsidR="00BD65BC" w:rsidRDefault="00000000">
      <w:pPr>
        <w:numPr>
          <w:ilvl w:val="1"/>
          <w:numId w:val="3"/>
        </w:numPr>
        <w:spacing w:after="54" w:line="268" w:lineRule="auto"/>
        <w:ind w:right="11" w:hanging="360"/>
      </w:pPr>
      <w:hyperlink r:id="rId122">
        <w:r>
          <w:rPr>
            <w:color w:val="1155CC"/>
            <w:u w:val="single" w:color="1155CC"/>
          </w:rPr>
          <w:t>Making Technology Accessible and Inclusive</w:t>
        </w:r>
      </w:hyperlink>
      <w:hyperlink r:id="rId123">
        <w:r>
          <w:t xml:space="preserve"> </w:t>
        </w:r>
      </w:hyperlink>
    </w:p>
    <w:p w14:paraId="73C15E7E" w14:textId="77777777" w:rsidR="00BD65BC" w:rsidRDefault="00000000">
      <w:pPr>
        <w:numPr>
          <w:ilvl w:val="1"/>
          <w:numId w:val="3"/>
        </w:numPr>
        <w:spacing w:after="54" w:line="268" w:lineRule="auto"/>
        <w:ind w:right="11" w:hanging="360"/>
      </w:pPr>
      <w:hyperlink r:id="rId124">
        <w:r>
          <w:rPr>
            <w:color w:val="1155CC"/>
            <w:u w:val="single" w:color="1155CC"/>
          </w:rPr>
          <w:t>Inclusive Mobility</w:t>
        </w:r>
      </w:hyperlink>
      <w:hyperlink r:id="rId125">
        <w:r>
          <w:t xml:space="preserve"> </w:t>
        </w:r>
      </w:hyperlink>
    </w:p>
    <w:p w14:paraId="5C52F923" w14:textId="77777777" w:rsidR="00BD65BC" w:rsidRDefault="00000000">
      <w:pPr>
        <w:numPr>
          <w:ilvl w:val="1"/>
          <w:numId w:val="3"/>
        </w:numPr>
        <w:spacing w:after="54" w:line="268" w:lineRule="auto"/>
        <w:ind w:right="11" w:hanging="360"/>
      </w:pPr>
      <w:hyperlink r:id="rId126">
        <w:r>
          <w:rPr>
            <w:color w:val="1155CC"/>
            <w:u w:val="single" w:color="1155CC"/>
          </w:rPr>
          <w:t xml:space="preserve">C40 Cities </w:t>
        </w:r>
      </w:hyperlink>
      <w:hyperlink r:id="rId127">
        <w:r>
          <w:rPr>
            <w:color w:val="1155CC"/>
            <w:u w:val="single" w:color="1155CC"/>
          </w:rPr>
          <w:t xml:space="preserve">- </w:t>
        </w:r>
      </w:hyperlink>
      <w:hyperlink r:id="rId128">
        <w:r>
          <w:rPr>
            <w:color w:val="1155CC"/>
            <w:u w:val="single" w:color="1155CC"/>
          </w:rPr>
          <w:t>Access and persons with disabilities in urban</w:t>
        </w:r>
      </w:hyperlink>
      <w:hyperlink r:id="rId129">
        <w:r>
          <w:rPr>
            <w:color w:val="1155CC"/>
          </w:rPr>
          <w:t xml:space="preserve"> </w:t>
        </w:r>
      </w:hyperlink>
      <w:hyperlink r:id="rId130">
        <w:r>
          <w:rPr>
            <w:color w:val="1155CC"/>
            <w:u w:val="single" w:color="1155CC"/>
          </w:rPr>
          <w:t>areas</w:t>
        </w:r>
      </w:hyperlink>
      <w:hyperlink r:id="rId131">
        <w:r>
          <w:t xml:space="preserve"> </w:t>
        </w:r>
      </w:hyperlink>
    </w:p>
    <w:p w14:paraId="762CAD2C" w14:textId="77777777" w:rsidR="00BD65BC" w:rsidRDefault="00000000">
      <w:pPr>
        <w:numPr>
          <w:ilvl w:val="0"/>
          <w:numId w:val="3"/>
        </w:numPr>
        <w:spacing w:after="55" w:line="267" w:lineRule="auto"/>
        <w:ind w:hanging="1080"/>
      </w:pPr>
      <w:r>
        <w:rPr>
          <w:b/>
        </w:rPr>
        <w:t>Embedding the process internally and at the beginning</w:t>
      </w:r>
      <w:r>
        <w:t xml:space="preserve"> </w:t>
      </w:r>
    </w:p>
    <w:p w14:paraId="2AFC5BAF" w14:textId="77777777" w:rsidR="00BD65BC" w:rsidRDefault="00000000">
      <w:pPr>
        <w:numPr>
          <w:ilvl w:val="1"/>
          <w:numId w:val="3"/>
        </w:numPr>
        <w:spacing w:after="54" w:line="268" w:lineRule="auto"/>
        <w:ind w:right="11" w:hanging="360"/>
      </w:pPr>
      <w:hyperlink r:id="rId132">
        <w:r>
          <w:rPr>
            <w:color w:val="1155CC"/>
            <w:u w:val="single" w:color="1155CC"/>
          </w:rPr>
          <w:t xml:space="preserve">Bristol Disability Equality Forum </w:t>
        </w:r>
      </w:hyperlink>
      <w:hyperlink r:id="rId133">
        <w:r>
          <w:rPr>
            <w:color w:val="1155CC"/>
            <w:u w:val="single" w:color="1155CC"/>
          </w:rPr>
          <w:t xml:space="preserve">- </w:t>
        </w:r>
      </w:hyperlink>
      <w:hyperlink r:id="rId134">
        <w:r>
          <w:rPr>
            <w:color w:val="1155CC"/>
            <w:u w:val="single" w:color="1155CC"/>
          </w:rPr>
          <w:t>Protest for All guide</w:t>
        </w:r>
      </w:hyperlink>
      <w:hyperlink r:id="rId135">
        <w:r>
          <w:t xml:space="preserve"> </w:t>
        </w:r>
      </w:hyperlink>
    </w:p>
    <w:p w14:paraId="2E56153A" w14:textId="286F21E8" w:rsidR="00BD65BC" w:rsidRDefault="00000000">
      <w:pPr>
        <w:numPr>
          <w:ilvl w:val="1"/>
          <w:numId w:val="3"/>
        </w:numPr>
        <w:spacing w:after="54" w:line="268" w:lineRule="auto"/>
        <w:ind w:right="11" w:hanging="360"/>
      </w:pPr>
      <w:hyperlink r:id="rId136">
        <w:r>
          <w:rPr>
            <w:color w:val="1155CC"/>
            <w:u w:val="single" w:color="1155CC"/>
          </w:rPr>
          <w:t>A challenging environment: Experiences of ethnic</w:t>
        </w:r>
      </w:hyperlink>
      <w:hyperlink r:id="rId137">
        <w:r>
          <w:rPr>
            <w:color w:val="1155CC"/>
          </w:rPr>
          <w:t xml:space="preserve"> </w:t>
        </w:r>
      </w:hyperlink>
      <w:hyperlink r:id="rId138">
        <w:r>
          <w:rPr>
            <w:color w:val="1155CC"/>
            <w:u w:val="single" w:color="1155CC"/>
          </w:rPr>
          <w:t>minority environmental professionals</w:t>
        </w:r>
      </w:hyperlink>
      <w:hyperlink r:id="rId139">
        <w:r>
          <w:t xml:space="preserve"> </w:t>
        </w:r>
      </w:hyperlink>
    </w:p>
    <w:p w14:paraId="377924F1" w14:textId="6F3CAED2" w:rsidR="00BD65BC" w:rsidRDefault="00000000">
      <w:pPr>
        <w:numPr>
          <w:ilvl w:val="1"/>
          <w:numId w:val="3"/>
        </w:numPr>
        <w:spacing w:after="54" w:line="268" w:lineRule="auto"/>
        <w:ind w:right="11" w:hanging="360"/>
      </w:pPr>
      <w:hyperlink r:id="rId140">
        <w:r>
          <w:rPr>
            <w:color w:val="1155CC"/>
            <w:u w:val="single" w:color="1155CC"/>
          </w:rPr>
          <w:t>The definitive guide to disability inclusion in the</w:t>
        </w:r>
      </w:hyperlink>
      <w:hyperlink r:id="rId141">
        <w:r>
          <w:rPr>
            <w:color w:val="1155CC"/>
          </w:rPr>
          <w:t xml:space="preserve"> </w:t>
        </w:r>
      </w:hyperlink>
      <w:hyperlink r:id="rId142">
        <w:r>
          <w:rPr>
            <w:color w:val="1155CC"/>
            <w:u w:val="single" w:color="1155CC"/>
          </w:rPr>
          <w:t>workplace</w:t>
        </w:r>
      </w:hyperlink>
      <w:hyperlink r:id="rId143">
        <w:r>
          <w:rPr>
            <w:color w:val="1155CC"/>
          </w:rPr>
          <w:t xml:space="preserve"> </w:t>
        </w:r>
      </w:hyperlink>
    </w:p>
    <w:p w14:paraId="3D8B0758" w14:textId="77777777" w:rsidR="00BD65BC" w:rsidRDefault="00000000">
      <w:pPr>
        <w:numPr>
          <w:ilvl w:val="1"/>
          <w:numId w:val="3"/>
        </w:numPr>
        <w:spacing w:after="54" w:line="268" w:lineRule="auto"/>
        <w:ind w:right="11" w:hanging="360"/>
      </w:pPr>
      <w:hyperlink r:id="rId144">
        <w:r>
          <w:rPr>
            <w:color w:val="1155CC"/>
            <w:u w:val="single" w:color="1155CC"/>
          </w:rPr>
          <w:t xml:space="preserve">Nus </w:t>
        </w:r>
      </w:hyperlink>
      <w:hyperlink r:id="rId145">
        <w:r>
          <w:rPr>
            <w:color w:val="1155CC"/>
            <w:u w:val="single" w:color="1155CC"/>
          </w:rPr>
          <w:t xml:space="preserve">- </w:t>
        </w:r>
      </w:hyperlink>
      <w:hyperlink r:id="rId146">
        <w:r>
          <w:rPr>
            <w:color w:val="1155CC"/>
            <w:u w:val="single" w:color="1155CC"/>
          </w:rPr>
          <w:t>Race, inclusivity and environmental sustainability</w:t>
        </w:r>
      </w:hyperlink>
      <w:hyperlink r:id="rId147">
        <w:r>
          <w:rPr>
            <w:color w:val="1155CC"/>
          </w:rPr>
          <w:t xml:space="preserve"> </w:t>
        </w:r>
      </w:hyperlink>
      <w:r>
        <w:rPr>
          <w:color w:val="1155CC"/>
        </w:rPr>
        <w:t>5.</w:t>
      </w:r>
      <w:r>
        <w:rPr>
          <w:rFonts w:ascii="Arial" w:eastAsia="Arial" w:hAnsi="Arial" w:cs="Arial"/>
          <w:color w:val="1155CC"/>
        </w:rPr>
        <w:t xml:space="preserve"> </w:t>
      </w:r>
      <w:hyperlink r:id="rId148">
        <w:r>
          <w:rPr>
            <w:color w:val="1155CC"/>
            <w:u w:val="single" w:color="1155CC"/>
          </w:rPr>
          <w:t>Politics, Voice, and Just Transition: Who has a Say in</w:t>
        </w:r>
      </w:hyperlink>
      <w:hyperlink r:id="rId149">
        <w:r>
          <w:rPr>
            <w:color w:val="1155CC"/>
          </w:rPr>
          <w:t xml:space="preserve"> </w:t>
        </w:r>
      </w:hyperlink>
    </w:p>
    <w:p w14:paraId="19A593FC" w14:textId="77777777" w:rsidR="00BD65BC" w:rsidRDefault="00000000">
      <w:pPr>
        <w:spacing w:after="54" w:line="268" w:lineRule="auto"/>
        <w:ind w:left="1450" w:right="11"/>
      </w:pPr>
      <w:hyperlink r:id="rId150">
        <w:r>
          <w:rPr>
            <w:color w:val="1155CC"/>
            <w:u w:val="single" w:color="1155CC"/>
          </w:rPr>
          <w:t>Climate Change Decision Making, and Who Does Not</w:t>
        </w:r>
      </w:hyperlink>
      <w:hyperlink r:id="rId151">
        <w:r>
          <w:rPr>
            <w:color w:val="1155CC"/>
          </w:rPr>
          <w:t xml:space="preserve"> </w:t>
        </w:r>
      </w:hyperlink>
    </w:p>
    <w:p w14:paraId="002AFC4C" w14:textId="77777777" w:rsidR="00BD65BC" w:rsidRDefault="00000000">
      <w:pPr>
        <w:numPr>
          <w:ilvl w:val="2"/>
          <w:numId w:val="3"/>
        </w:numPr>
        <w:spacing w:after="54" w:line="268" w:lineRule="auto"/>
        <w:ind w:right="11" w:hanging="360"/>
      </w:pPr>
      <w:hyperlink r:id="rId152">
        <w:r>
          <w:rPr>
            <w:color w:val="1155CC"/>
            <w:u w:val="single" w:color="1155CC"/>
          </w:rPr>
          <w:t xml:space="preserve">ACAS </w:t>
        </w:r>
      </w:hyperlink>
      <w:hyperlink r:id="rId153">
        <w:r>
          <w:rPr>
            <w:color w:val="1155CC"/>
            <w:u w:val="single" w:color="1155CC"/>
          </w:rPr>
          <w:t xml:space="preserve">- </w:t>
        </w:r>
      </w:hyperlink>
      <w:hyperlink r:id="rId154">
        <w:r>
          <w:rPr>
            <w:color w:val="1155CC"/>
            <w:u w:val="single" w:color="1155CC"/>
          </w:rPr>
          <w:t>Improving equality, diversity and inclusion in your</w:t>
        </w:r>
      </w:hyperlink>
      <w:hyperlink r:id="rId155">
        <w:r>
          <w:rPr>
            <w:color w:val="1155CC"/>
          </w:rPr>
          <w:t xml:space="preserve"> </w:t>
        </w:r>
      </w:hyperlink>
      <w:hyperlink r:id="rId156">
        <w:r>
          <w:rPr>
            <w:color w:val="1155CC"/>
            <w:u w:val="single" w:color="1155CC"/>
          </w:rPr>
          <w:t>workplace</w:t>
        </w:r>
      </w:hyperlink>
      <w:hyperlink r:id="rId157">
        <w:r>
          <w:rPr>
            <w:color w:val="1155CC"/>
          </w:rPr>
          <w:t xml:space="preserve"> </w:t>
        </w:r>
      </w:hyperlink>
    </w:p>
    <w:p w14:paraId="0C1DA99B" w14:textId="77777777" w:rsidR="00BD65BC" w:rsidRDefault="00000000">
      <w:pPr>
        <w:numPr>
          <w:ilvl w:val="2"/>
          <w:numId w:val="3"/>
        </w:numPr>
        <w:spacing w:after="54" w:line="268" w:lineRule="auto"/>
        <w:ind w:right="11" w:hanging="360"/>
      </w:pPr>
      <w:hyperlink r:id="rId158">
        <w:r>
          <w:rPr>
            <w:color w:val="1155CC"/>
            <w:u w:val="single" w:color="1155CC"/>
          </w:rPr>
          <w:t xml:space="preserve">Bond </w:t>
        </w:r>
      </w:hyperlink>
      <w:hyperlink r:id="rId159">
        <w:r>
          <w:rPr>
            <w:color w:val="1155CC"/>
            <w:u w:val="single" w:color="1155CC"/>
          </w:rPr>
          <w:t xml:space="preserve">- </w:t>
        </w:r>
      </w:hyperlink>
      <w:hyperlink r:id="rId160">
        <w:r>
          <w:rPr>
            <w:color w:val="1155CC"/>
            <w:u w:val="single" w:color="1155CC"/>
          </w:rPr>
          <w:t>Anti</w:t>
        </w:r>
      </w:hyperlink>
      <w:hyperlink r:id="rId161">
        <w:r>
          <w:rPr>
            <w:color w:val="1155CC"/>
            <w:u w:val="single" w:color="1155CC"/>
          </w:rPr>
          <w:t>-</w:t>
        </w:r>
      </w:hyperlink>
      <w:hyperlink r:id="rId162">
        <w:r>
          <w:rPr>
            <w:color w:val="1155CC"/>
            <w:u w:val="single" w:color="1155CC"/>
          </w:rPr>
          <w:t>racism and decolonising: A framework for</w:t>
        </w:r>
      </w:hyperlink>
      <w:hyperlink r:id="rId163">
        <w:r>
          <w:rPr>
            <w:color w:val="1155CC"/>
          </w:rPr>
          <w:t xml:space="preserve"> </w:t>
        </w:r>
      </w:hyperlink>
      <w:hyperlink r:id="rId164">
        <w:r>
          <w:rPr>
            <w:color w:val="1155CC"/>
            <w:u w:val="single" w:color="1155CC"/>
          </w:rPr>
          <w:t>organisations</w:t>
        </w:r>
      </w:hyperlink>
      <w:hyperlink r:id="rId165">
        <w:r>
          <w:rPr>
            <w:color w:val="1155CC"/>
          </w:rPr>
          <w:t xml:space="preserve"> </w:t>
        </w:r>
      </w:hyperlink>
    </w:p>
    <w:p w14:paraId="69006969" w14:textId="77777777" w:rsidR="00BD65BC" w:rsidRDefault="00000000">
      <w:pPr>
        <w:numPr>
          <w:ilvl w:val="2"/>
          <w:numId w:val="3"/>
        </w:numPr>
        <w:spacing w:after="493" w:line="268" w:lineRule="auto"/>
        <w:ind w:right="11" w:hanging="360"/>
      </w:pPr>
      <w:hyperlink r:id="rId166">
        <w:r>
          <w:rPr>
            <w:color w:val="1155CC"/>
            <w:u w:val="single" w:color="1155CC"/>
          </w:rPr>
          <w:t xml:space="preserve">Stonewall </w:t>
        </w:r>
      </w:hyperlink>
      <w:hyperlink r:id="rId167">
        <w:r>
          <w:rPr>
            <w:color w:val="1155CC"/>
            <w:u w:val="single" w:color="1155CC"/>
          </w:rPr>
          <w:t xml:space="preserve">- </w:t>
        </w:r>
      </w:hyperlink>
      <w:hyperlink r:id="rId168">
        <w:r>
          <w:rPr>
            <w:color w:val="1155CC"/>
            <w:u w:val="single" w:color="1155CC"/>
          </w:rPr>
          <w:t>Best Practice, toolkits and resources</w:t>
        </w:r>
      </w:hyperlink>
      <w:hyperlink r:id="rId169">
        <w:r>
          <w:rPr>
            <w:color w:val="1155CC"/>
          </w:rPr>
          <w:t xml:space="preserve"> </w:t>
        </w:r>
      </w:hyperlink>
    </w:p>
    <w:p w14:paraId="4FD8E203" w14:textId="77777777" w:rsidR="00BD65BC" w:rsidRPr="0057584F" w:rsidRDefault="00000000" w:rsidP="0057584F">
      <w:pPr>
        <w:pStyle w:val="Heading3"/>
        <w:rPr>
          <w:rFonts w:ascii="Century Gothic" w:hAnsi="Century Gothic"/>
          <w:b/>
          <w:bCs/>
          <w:sz w:val="28"/>
          <w:szCs w:val="28"/>
        </w:rPr>
      </w:pPr>
      <w:bookmarkStart w:id="20" w:name="_Toc151566691"/>
      <w:r w:rsidRPr="0057584F">
        <w:rPr>
          <w:rFonts w:ascii="Century Gothic" w:hAnsi="Century Gothic"/>
          <w:b/>
          <w:bCs/>
          <w:sz w:val="28"/>
          <w:szCs w:val="28"/>
        </w:rPr>
        <w:t>General guidance for businesses</w:t>
      </w:r>
      <w:bookmarkEnd w:id="20"/>
      <w:r w:rsidRPr="0057584F">
        <w:rPr>
          <w:rFonts w:ascii="Century Gothic" w:hAnsi="Century Gothic"/>
          <w:b/>
          <w:bCs/>
          <w:sz w:val="28"/>
          <w:szCs w:val="28"/>
        </w:rPr>
        <w:t xml:space="preserve"> </w:t>
      </w:r>
    </w:p>
    <w:p w14:paraId="4E6367D4" w14:textId="77777777" w:rsidR="00BD65BC" w:rsidRDefault="00000000">
      <w:pPr>
        <w:numPr>
          <w:ilvl w:val="0"/>
          <w:numId w:val="6"/>
        </w:numPr>
        <w:spacing w:after="54" w:line="268" w:lineRule="auto"/>
        <w:ind w:right="11" w:hanging="360"/>
      </w:pPr>
      <w:proofErr w:type="spellStart"/>
      <w:r>
        <w:t>BTeam</w:t>
      </w:r>
      <w:proofErr w:type="spellEnd"/>
      <w:r>
        <w:t>:</w:t>
      </w:r>
      <w:hyperlink r:id="rId170">
        <w:r>
          <w:rPr>
            <w:color w:val="1155CC"/>
            <w:u w:val="single" w:color="1155CC"/>
          </w:rPr>
          <w:t xml:space="preserve"> </w:t>
        </w:r>
      </w:hyperlink>
      <w:hyperlink r:id="rId171">
        <w:r>
          <w:rPr>
            <w:color w:val="1155CC"/>
            <w:u w:val="single" w:color="1155CC"/>
          </w:rPr>
          <w:t>Just Transition: A Business Guide</w:t>
        </w:r>
      </w:hyperlink>
      <w:hyperlink r:id="rId172">
        <w:r>
          <w:rPr>
            <w:color w:val="1155CC"/>
            <w:u w:val="single" w:color="1155CC"/>
          </w:rPr>
          <w:t>,</w:t>
        </w:r>
      </w:hyperlink>
      <w:r>
        <w:t xml:space="preserve"> </w:t>
      </w:r>
    </w:p>
    <w:p w14:paraId="56930894" w14:textId="77777777" w:rsidR="00BD65BC" w:rsidRDefault="00000000">
      <w:pPr>
        <w:numPr>
          <w:ilvl w:val="0"/>
          <w:numId w:val="6"/>
        </w:numPr>
        <w:spacing w:after="54" w:line="268" w:lineRule="auto"/>
        <w:ind w:right="11" w:hanging="360"/>
      </w:pPr>
      <w:r>
        <w:t>BITC:</w:t>
      </w:r>
      <w:hyperlink r:id="rId173">
        <w:r>
          <w:rPr>
            <w:color w:val="1155CC"/>
            <w:u w:val="single" w:color="1155CC"/>
          </w:rPr>
          <w:t xml:space="preserve"> </w:t>
        </w:r>
      </w:hyperlink>
      <w:hyperlink r:id="rId174">
        <w:r>
          <w:rPr>
            <w:color w:val="1155CC"/>
            <w:u w:val="single" w:color="1155CC"/>
          </w:rPr>
          <w:t>The Right Climate For Business: leading a just transition</w:t>
        </w:r>
      </w:hyperlink>
      <w:hyperlink r:id="rId175">
        <w:r>
          <w:rPr>
            <w:color w:val="1155CC"/>
            <w:u w:val="single" w:color="1155CC"/>
          </w:rPr>
          <w:t>,</w:t>
        </w:r>
      </w:hyperlink>
      <w:r>
        <w:t xml:space="preserve"> </w:t>
      </w:r>
    </w:p>
    <w:p w14:paraId="61BD0A6D" w14:textId="77777777" w:rsidR="00BD65BC" w:rsidRDefault="00000000">
      <w:pPr>
        <w:numPr>
          <w:ilvl w:val="0"/>
          <w:numId w:val="6"/>
        </w:numPr>
        <w:spacing w:after="14" w:line="268" w:lineRule="auto"/>
        <w:ind w:right="11" w:hanging="360"/>
      </w:pPr>
      <w:r>
        <w:t>UN Global Compact:</w:t>
      </w:r>
      <w:hyperlink r:id="rId176">
        <w:r>
          <w:rPr>
            <w:color w:val="1155CC"/>
            <w:u w:val="single" w:color="1155CC"/>
          </w:rPr>
          <w:t xml:space="preserve"> </w:t>
        </w:r>
      </w:hyperlink>
      <w:hyperlink r:id="rId177">
        <w:r>
          <w:rPr>
            <w:color w:val="1155CC"/>
            <w:u w:val="single" w:color="1155CC"/>
          </w:rPr>
          <w:t>Introduction to a Just Transition: A Business</w:t>
        </w:r>
      </w:hyperlink>
      <w:hyperlink r:id="rId178">
        <w:r>
          <w:rPr>
            <w:color w:val="1155CC"/>
          </w:rPr>
          <w:t xml:space="preserve"> </w:t>
        </w:r>
      </w:hyperlink>
    </w:p>
    <w:p w14:paraId="2C45F0AF" w14:textId="77777777" w:rsidR="00BD65BC" w:rsidRDefault="00000000">
      <w:pPr>
        <w:spacing w:after="54" w:line="268" w:lineRule="auto"/>
        <w:ind w:left="730" w:right="11"/>
      </w:pPr>
      <w:hyperlink r:id="rId179">
        <w:r>
          <w:rPr>
            <w:color w:val="1155CC"/>
            <w:u w:val="single" w:color="1155CC"/>
          </w:rPr>
          <w:t>Brief</w:t>
        </w:r>
      </w:hyperlink>
      <w:hyperlink r:id="rId180">
        <w:r>
          <w:rPr>
            <w:color w:val="1155CC"/>
            <w:u w:val="single" w:color="1155CC"/>
          </w:rPr>
          <w:t>,</w:t>
        </w:r>
      </w:hyperlink>
      <w:r>
        <w:t xml:space="preserve"> </w:t>
      </w:r>
    </w:p>
    <w:p w14:paraId="122F316F" w14:textId="77777777" w:rsidR="00BD65BC" w:rsidRDefault="00000000">
      <w:pPr>
        <w:numPr>
          <w:ilvl w:val="0"/>
          <w:numId w:val="6"/>
        </w:numPr>
        <w:spacing w:after="54" w:line="268" w:lineRule="auto"/>
        <w:ind w:right="11" w:hanging="360"/>
      </w:pPr>
      <w:r>
        <w:t>UKRI:</w:t>
      </w:r>
      <w:hyperlink r:id="rId181">
        <w:r>
          <w:rPr>
            <w:color w:val="1155CC"/>
            <w:u w:val="single" w:color="1155CC"/>
          </w:rPr>
          <w:t xml:space="preserve"> </w:t>
        </w:r>
      </w:hyperlink>
      <w:hyperlink r:id="rId182">
        <w:r>
          <w:rPr>
            <w:color w:val="1155CC"/>
            <w:u w:val="single" w:color="1155CC"/>
          </w:rPr>
          <w:t>Net Zero business models for a Just Transition</w:t>
        </w:r>
      </w:hyperlink>
      <w:hyperlink r:id="rId183">
        <w:r>
          <w:rPr>
            <w:color w:val="1155CC"/>
            <w:u w:val="single" w:color="1155CC"/>
          </w:rPr>
          <w:t>,</w:t>
        </w:r>
      </w:hyperlink>
      <w:r>
        <w:t xml:space="preserve"> </w:t>
      </w:r>
    </w:p>
    <w:p w14:paraId="37882A38" w14:textId="77777777" w:rsidR="00BD65BC" w:rsidRDefault="00000000">
      <w:pPr>
        <w:numPr>
          <w:ilvl w:val="0"/>
          <w:numId w:val="6"/>
        </w:numPr>
        <w:spacing w:after="50"/>
        <w:ind w:right="11" w:hanging="360"/>
      </w:pPr>
      <w:r>
        <w:t>LSE:</w:t>
      </w:r>
      <w:hyperlink r:id="rId184">
        <w:r>
          <w:rPr>
            <w:color w:val="1155CC"/>
            <w:u w:val="single" w:color="1155CC"/>
          </w:rPr>
          <w:t xml:space="preserve"> </w:t>
        </w:r>
      </w:hyperlink>
      <w:hyperlink r:id="rId185">
        <w:r>
          <w:rPr>
            <w:color w:val="1155CC"/>
            <w:u w:val="single" w:color="1155CC"/>
          </w:rPr>
          <w:t>Translating just transition ambitions into investor action</w:t>
        </w:r>
      </w:hyperlink>
      <w:hyperlink r:id="rId186">
        <w:r>
          <w:t>,</w:t>
        </w:r>
      </w:hyperlink>
      <w:r>
        <w:t xml:space="preserve"> includes a framework of expectations of business on the just transition, </w:t>
      </w:r>
    </w:p>
    <w:p w14:paraId="7DC87756" w14:textId="77777777" w:rsidR="00BD65BC" w:rsidRDefault="00000000">
      <w:pPr>
        <w:numPr>
          <w:ilvl w:val="0"/>
          <w:numId w:val="6"/>
        </w:numPr>
        <w:spacing w:after="54" w:line="268" w:lineRule="auto"/>
        <w:ind w:right="11" w:hanging="360"/>
      </w:pPr>
      <w:r>
        <w:t>SSE case study</w:t>
      </w:r>
      <w:hyperlink r:id="rId187">
        <w:r>
          <w:rPr>
            <w:color w:val="1155CC"/>
            <w:u w:val="single" w:color="1155CC"/>
          </w:rPr>
          <w:t xml:space="preserve"> </w:t>
        </w:r>
      </w:hyperlink>
      <w:hyperlink r:id="rId188">
        <w:r>
          <w:rPr>
            <w:color w:val="1155CC"/>
            <w:u w:val="single" w:color="1155CC"/>
          </w:rPr>
          <w:t>Just Transition Strategy</w:t>
        </w:r>
      </w:hyperlink>
      <w:hyperlink r:id="rId189">
        <w:r>
          <w:t xml:space="preserve"> </w:t>
        </w:r>
      </w:hyperlink>
      <w:r>
        <w:t>followed by</w:t>
      </w:r>
      <w:hyperlink r:id="rId190">
        <w:r>
          <w:rPr>
            <w:color w:val="1155CC"/>
            <w:u w:val="single" w:color="1155CC"/>
          </w:rPr>
          <w:t xml:space="preserve"> </w:t>
        </w:r>
      </w:hyperlink>
      <w:hyperlink r:id="rId191">
        <w:r>
          <w:rPr>
            <w:color w:val="1155CC"/>
            <w:u w:val="single" w:color="1155CC"/>
          </w:rPr>
          <w:t>Just</w:t>
        </w:r>
      </w:hyperlink>
      <w:hyperlink r:id="rId192">
        <w:r>
          <w:rPr>
            <w:color w:val="1155CC"/>
          </w:rPr>
          <w:t xml:space="preserve"> </w:t>
        </w:r>
      </w:hyperlink>
      <w:hyperlink r:id="rId193">
        <w:r>
          <w:rPr>
            <w:color w:val="1155CC"/>
            <w:u w:val="single" w:color="1155CC"/>
          </w:rPr>
          <w:t>Transition: From principles to action</w:t>
        </w:r>
      </w:hyperlink>
      <w:hyperlink r:id="rId194">
        <w:r>
          <w:t>,</w:t>
        </w:r>
      </w:hyperlink>
      <w:r>
        <w:t xml:space="preserve"> </w:t>
      </w:r>
    </w:p>
    <w:p w14:paraId="0E972C03" w14:textId="77777777" w:rsidR="00BD65BC" w:rsidRDefault="00000000">
      <w:pPr>
        <w:numPr>
          <w:ilvl w:val="0"/>
          <w:numId w:val="6"/>
        </w:numPr>
        <w:spacing w:after="54" w:line="268" w:lineRule="auto"/>
        <w:ind w:right="11" w:hanging="360"/>
      </w:pPr>
      <w:hyperlink r:id="rId195">
        <w:r>
          <w:rPr>
            <w:color w:val="1155CC"/>
            <w:u w:val="single" w:color="1155CC"/>
          </w:rPr>
          <w:t xml:space="preserve">Just Transition Centre </w:t>
        </w:r>
      </w:hyperlink>
      <w:hyperlink r:id="rId196">
        <w:r>
          <w:rPr>
            <w:color w:val="1155CC"/>
            <w:u w:val="single" w:color="1155CC"/>
          </w:rPr>
          <w:t xml:space="preserve">- </w:t>
        </w:r>
      </w:hyperlink>
      <w:hyperlink r:id="rId197">
        <w:r>
          <w:rPr>
            <w:color w:val="1155CC"/>
            <w:u w:val="single" w:color="1155CC"/>
          </w:rPr>
          <w:t>Just Transition: A business guide</w:t>
        </w:r>
      </w:hyperlink>
      <w:hyperlink r:id="rId198">
        <w:r>
          <w:t xml:space="preserve"> </w:t>
        </w:r>
      </w:hyperlink>
    </w:p>
    <w:p w14:paraId="588015AD" w14:textId="77777777" w:rsidR="00BD65BC" w:rsidRDefault="00000000">
      <w:pPr>
        <w:numPr>
          <w:ilvl w:val="0"/>
          <w:numId w:val="6"/>
        </w:numPr>
        <w:spacing w:after="54" w:line="268" w:lineRule="auto"/>
        <w:ind w:right="11" w:hanging="360"/>
      </w:pPr>
      <w:hyperlink r:id="rId199">
        <w:r>
          <w:rPr>
            <w:color w:val="1155CC"/>
            <w:u w:val="single" w:color="1155CC"/>
          </w:rPr>
          <w:t>Better Business Act</w:t>
        </w:r>
      </w:hyperlink>
      <w:hyperlink r:id="rId200">
        <w:r>
          <w:t xml:space="preserve"> </w:t>
        </w:r>
      </w:hyperlink>
    </w:p>
    <w:p w14:paraId="44CC7C97" w14:textId="77777777" w:rsidR="00BD65BC" w:rsidRDefault="00000000">
      <w:pPr>
        <w:numPr>
          <w:ilvl w:val="0"/>
          <w:numId w:val="6"/>
        </w:numPr>
        <w:spacing w:after="495" w:line="268" w:lineRule="auto"/>
        <w:ind w:right="11" w:hanging="360"/>
      </w:pPr>
      <w:hyperlink r:id="rId201">
        <w:r>
          <w:rPr>
            <w:color w:val="1155CC"/>
            <w:u w:val="single" w:color="1155CC"/>
          </w:rPr>
          <w:t>B Corp Impact Assessment</w:t>
        </w:r>
      </w:hyperlink>
      <w:hyperlink r:id="rId202">
        <w:r>
          <w:t xml:space="preserve"> </w:t>
        </w:r>
      </w:hyperlink>
    </w:p>
    <w:p w14:paraId="73D49886" w14:textId="77777777" w:rsidR="00BD65BC" w:rsidRPr="0057584F" w:rsidRDefault="00000000" w:rsidP="0057584F">
      <w:pPr>
        <w:pStyle w:val="Heading3"/>
        <w:rPr>
          <w:rFonts w:ascii="Century Gothic" w:hAnsi="Century Gothic"/>
          <w:b/>
          <w:bCs/>
          <w:sz w:val="28"/>
          <w:szCs w:val="28"/>
        </w:rPr>
      </w:pPr>
      <w:bookmarkStart w:id="21" w:name="_Toc151566692"/>
      <w:r w:rsidRPr="0057584F">
        <w:rPr>
          <w:rFonts w:ascii="Century Gothic" w:hAnsi="Century Gothic"/>
          <w:b/>
          <w:bCs/>
          <w:sz w:val="28"/>
          <w:szCs w:val="28"/>
        </w:rPr>
        <w:t>Other Equalities initiatives in the city</w:t>
      </w:r>
      <w:bookmarkEnd w:id="21"/>
      <w:r w:rsidRPr="0057584F">
        <w:rPr>
          <w:rFonts w:ascii="Century Gothic" w:hAnsi="Century Gothic"/>
          <w:b/>
          <w:bCs/>
          <w:sz w:val="28"/>
          <w:szCs w:val="28"/>
        </w:rPr>
        <w:t xml:space="preserve"> </w:t>
      </w:r>
    </w:p>
    <w:p w14:paraId="3DEC4D8F" w14:textId="77777777" w:rsidR="00BD65BC" w:rsidRDefault="00000000">
      <w:pPr>
        <w:numPr>
          <w:ilvl w:val="0"/>
          <w:numId w:val="7"/>
        </w:numPr>
        <w:spacing w:after="66" w:line="259" w:lineRule="auto"/>
        <w:ind w:hanging="360"/>
      </w:pPr>
      <w:hyperlink r:id="rId203">
        <w:r>
          <w:rPr>
            <w:color w:val="1155CC"/>
            <w:u w:val="single" w:color="1155CC"/>
          </w:rPr>
          <w:t>Bristol’s Commission on Race Equality</w:t>
        </w:r>
      </w:hyperlink>
      <w:hyperlink r:id="rId204">
        <w:r>
          <w:t>,</w:t>
        </w:r>
      </w:hyperlink>
      <w:r>
        <w:t xml:space="preserve"> </w:t>
      </w:r>
    </w:p>
    <w:p w14:paraId="2D682A9C" w14:textId="77777777" w:rsidR="00BD65BC" w:rsidRDefault="00000000">
      <w:pPr>
        <w:numPr>
          <w:ilvl w:val="0"/>
          <w:numId w:val="7"/>
        </w:numPr>
        <w:spacing w:after="66" w:line="259" w:lineRule="auto"/>
        <w:ind w:hanging="360"/>
      </w:pPr>
      <w:hyperlink r:id="rId205">
        <w:r>
          <w:rPr>
            <w:color w:val="1155CC"/>
            <w:u w:val="single" w:color="1155CC"/>
          </w:rPr>
          <w:t>Bri</w:t>
        </w:r>
      </w:hyperlink>
      <w:hyperlink r:id="rId206">
        <w:r>
          <w:rPr>
            <w:color w:val="1155CC"/>
            <w:u w:val="single" w:color="1155CC"/>
          </w:rPr>
          <w:t>stol Women’s Commission</w:t>
        </w:r>
      </w:hyperlink>
      <w:hyperlink r:id="rId207">
        <w:r>
          <w:t>,</w:t>
        </w:r>
      </w:hyperlink>
      <w:r>
        <w:t xml:space="preserve"> </w:t>
      </w:r>
    </w:p>
    <w:p w14:paraId="10377D57" w14:textId="77777777" w:rsidR="00BD65BC" w:rsidRDefault="00000000">
      <w:pPr>
        <w:numPr>
          <w:ilvl w:val="0"/>
          <w:numId w:val="7"/>
        </w:numPr>
        <w:spacing w:after="54" w:line="268" w:lineRule="auto"/>
        <w:ind w:hanging="360"/>
      </w:pPr>
      <w:hyperlink r:id="rId208">
        <w:r>
          <w:rPr>
            <w:color w:val="1155CC"/>
            <w:u w:val="single" w:color="1155CC"/>
          </w:rPr>
          <w:t>Bristol Disability Equality Commission</w:t>
        </w:r>
      </w:hyperlink>
      <w:hyperlink r:id="rId209">
        <w:r>
          <w:t>,</w:t>
        </w:r>
      </w:hyperlink>
      <w:r>
        <w:t xml:space="preserve"> </w:t>
      </w:r>
    </w:p>
    <w:p w14:paraId="3BD01DD7" w14:textId="77777777" w:rsidR="00BD65BC" w:rsidRPr="0057584F" w:rsidRDefault="00000000" w:rsidP="0057584F">
      <w:pPr>
        <w:pStyle w:val="Heading3"/>
        <w:rPr>
          <w:rFonts w:ascii="Century Gothic" w:hAnsi="Century Gothic"/>
          <w:b/>
          <w:bCs/>
          <w:sz w:val="28"/>
          <w:szCs w:val="28"/>
        </w:rPr>
      </w:pPr>
      <w:bookmarkStart w:id="22" w:name="_Toc151566693"/>
      <w:r w:rsidRPr="0057584F">
        <w:rPr>
          <w:rFonts w:ascii="Century Gothic" w:hAnsi="Century Gothic"/>
          <w:b/>
          <w:bCs/>
          <w:sz w:val="28"/>
          <w:szCs w:val="28"/>
        </w:rPr>
        <w:t>Just Transition Work from other places</w:t>
      </w:r>
      <w:bookmarkEnd w:id="22"/>
      <w:r w:rsidRPr="0057584F">
        <w:rPr>
          <w:rFonts w:ascii="Century Gothic" w:hAnsi="Century Gothic"/>
          <w:b/>
          <w:bCs/>
          <w:sz w:val="28"/>
          <w:szCs w:val="28"/>
        </w:rPr>
        <w:t xml:space="preserve"> </w:t>
      </w:r>
    </w:p>
    <w:p w14:paraId="3A159387" w14:textId="77777777" w:rsidR="00BD65BC" w:rsidRDefault="00000000">
      <w:pPr>
        <w:numPr>
          <w:ilvl w:val="0"/>
          <w:numId w:val="8"/>
        </w:numPr>
        <w:spacing w:after="66" w:line="259" w:lineRule="auto"/>
        <w:ind w:right="11" w:hanging="360"/>
      </w:pPr>
      <w:hyperlink r:id="rId210">
        <w:r>
          <w:rPr>
            <w:color w:val="1155CC"/>
            <w:u w:val="single" w:color="1155CC"/>
          </w:rPr>
          <w:t xml:space="preserve">The People’s Transition </w:t>
        </w:r>
      </w:hyperlink>
      <w:hyperlink r:id="rId211">
        <w:r>
          <w:rPr>
            <w:color w:val="1155CC"/>
            <w:u w:val="single" w:color="1155CC"/>
          </w:rPr>
          <w:t xml:space="preserve">- </w:t>
        </w:r>
      </w:hyperlink>
      <w:hyperlink r:id="rId212">
        <w:r>
          <w:rPr>
            <w:color w:val="1155CC"/>
            <w:u w:val="single" w:color="1155CC"/>
          </w:rPr>
          <w:t>Rural Ireland</w:t>
        </w:r>
      </w:hyperlink>
      <w:hyperlink r:id="rId213">
        <w:r>
          <w:t>,</w:t>
        </w:r>
      </w:hyperlink>
      <w:r>
        <w:t xml:space="preserve"> </w:t>
      </w:r>
    </w:p>
    <w:p w14:paraId="68C97463" w14:textId="77777777" w:rsidR="00BD65BC" w:rsidRDefault="00000000">
      <w:pPr>
        <w:numPr>
          <w:ilvl w:val="0"/>
          <w:numId w:val="8"/>
        </w:numPr>
        <w:spacing w:after="54" w:line="268" w:lineRule="auto"/>
        <w:ind w:right="11" w:hanging="360"/>
      </w:pPr>
      <w:hyperlink r:id="rId214">
        <w:r>
          <w:rPr>
            <w:color w:val="1155CC"/>
            <w:u w:val="single" w:color="1155CC"/>
          </w:rPr>
          <w:t xml:space="preserve">Just Transition </w:t>
        </w:r>
      </w:hyperlink>
      <w:hyperlink r:id="rId215">
        <w:r>
          <w:rPr>
            <w:color w:val="1155CC"/>
            <w:u w:val="single" w:color="1155CC"/>
          </w:rPr>
          <w:t xml:space="preserve">- </w:t>
        </w:r>
      </w:hyperlink>
      <w:hyperlink r:id="rId216">
        <w:r>
          <w:rPr>
            <w:color w:val="1155CC"/>
            <w:u w:val="single" w:color="1155CC"/>
          </w:rPr>
          <w:t>Climate Justice Alliance</w:t>
        </w:r>
      </w:hyperlink>
      <w:hyperlink r:id="rId217">
        <w:r>
          <w:t>,</w:t>
        </w:r>
      </w:hyperlink>
      <w:r>
        <w:t xml:space="preserve"> </w:t>
      </w:r>
    </w:p>
    <w:p w14:paraId="1382EBB6" w14:textId="77777777" w:rsidR="00BD65BC" w:rsidRDefault="00000000">
      <w:pPr>
        <w:numPr>
          <w:ilvl w:val="0"/>
          <w:numId w:val="8"/>
        </w:numPr>
        <w:spacing w:after="54" w:line="268" w:lineRule="auto"/>
        <w:ind w:right="11" w:hanging="360"/>
      </w:pPr>
      <w:hyperlink r:id="rId218">
        <w:r>
          <w:rPr>
            <w:color w:val="1155CC"/>
            <w:u w:val="single" w:color="1155CC"/>
          </w:rPr>
          <w:t xml:space="preserve">Just Transition Commission </w:t>
        </w:r>
      </w:hyperlink>
      <w:hyperlink r:id="rId219">
        <w:r>
          <w:rPr>
            <w:color w:val="1155CC"/>
            <w:u w:val="single" w:color="1155CC"/>
          </w:rPr>
          <w:t xml:space="preserve">- </w:t>
        </w:r>
      </w:hyperlink>
      <w:hyperlink r:id="rId220">
        <w:r>
          <w:rPr>
            <w:color w:val="1155CC"/>
            <w:u w:val="single" w:color="1155CC"/>
          </w:rPr>
          <w:t>Scottish Government</w:t>
        </w:r>
      </w:hyperlink>
      <w:hyperlink r:id="rId221">
        <w:r>
          <w:t>,</w:t>
        </w:r>
      </w:hyperlink>
      <w:r>
        <w:t xml:space="preserve"> </w:t>
      </w:r>
    </w:p>
    <w:p w14:paraId="20994E41" w14:textId="77777777" w:rsidR="00BD65BC" w:rsidRDefault="00000000">
      <w:pPr>
        <w:numPr>
          <w:ilvl w:val="0"/>
          <w:numId w:val="8"/>
        </w:numPr>
        <w:spacing w:after="54" w:line="268" w:lineRule="auto"/>
        <w:ind w:right="11" w:hanging="360"/>
      </w:pPr>
      <w:hyperlink r:id="rId222">
        <w:r>
          <w:rPr>
            <w:color w:val="1155CC"/>
            <w:u w:val="single" w:color="1155CC"/>
          </w:rPr>
          <w:t xml:space="preserve">United Nations </w:t>
        </w:r>
      </w:hyperlink>
      <w:hyperlink r:id="rId223">
        <w:r>
          <w:rPr>
            <w:color w:val="1155CC"/>
            <w:u w:val="single" w:color="1155CC"/>
          </w:rPr>
          <w:t xml:space="preserve">- </w:t>
        </w:r>
      </w:hyperlink>
      <w:hyperlink r:id="rId224">
        <w:r>
          <w:rPr>
            <w:color w:val="1155CC"/>
            <w:u w:val="single" w:color="1155CC"/>
          </w:rPr>
          <w:t>Just transition of the workforce, and the</w:t>
        </w:r>
      </w:hyperlink>
      <w:hyperlink r:id="rId225">
        <w:r>
          <w:rPr>
            <w:color w:val="1155CC"/>
          </w:rPr>
          <w:t xml:space="preserve"> </w:t>
        </w:r>
      </w:hyperlink>
      <w:hyperlink r:id="rId226">
        <w:r>
          <w:rPr>
            <w:color w:val="1155CC"/>
            <w:u w:val="single" w:color="1155CC"/>
          </w:rPr>
          <w:t>creation of decent work and quality jobs</w:t>
        </w:r>
      </w:hyperlink>
      <w:hyperlink r:id="rId227">
        <w:r>
          <w:t>,</w:t>
        </w:r>
      </w:hyperlink>
      <w:r>
        <w:t xml:space="preserve"> </w:t>
      </w:r>
    </w:p>
    <w:p w14:paraId="345BE2BD" w14:textId="77777777" w:rsidR="00BD65BC" w:rsidRDefault="00000000">
      <w:pPr>
        <w:numPr>
          <w:ilvl w:val="0"/>
          <w:numId w:val="8"/>
        </w:numPr>
        <w:spacing w:after="255" w:line="268" w:lineRule="auto"/>
        <w:ind w:right="11" w:hanging="360"/>
      </w:pPr>
      <w:hyperlink r:id="rId228">
        <w:r>
          <w:rPr>
            <w:color w:val="1155CC"/>
            <w:u w:val="single" w:color="1155CC"/>
          </w:rPr>
          <w:t>Decolonising Economics</w:t>
        </w:r>
      </w:hyperlink>
      <w:hyperlink r:id="rId229">
        <w:r>
          <w:t xml:space="preserve"> </w:t>
        </w:r>
      </w:hyperlink>
    </w:p>
    <w:p w14:paraId="44163F4E" w14:textId="77777777" w:rsidR="00BD65BC" w:rsidRDefault="00000000">
      <w:pPr>
        <w:spacing w:after="325" w:line="259" w:lineRule="auto"/>
        <w:ind w:left="0" w:firstLine="0"/>
      </w:pPr>
      <w:r>
        <w:t xml:space="preserve"> </w:t>
      </w:r>
    </w:p>
    <w:p w14:paraId="24877A97" w14:textId="77777777" w:rsidR="00BD65BC" w:rsidRDefault="00000000">
      <w:pPr>
        <w:spacing w:after="185" w:line="259" w:lineRule="auto"/>
        <w:ind w:left="-1" w:firstLine="0"/>
        <w:jc w:val="right"/>
      </w:pPr>
      <w:r>
        <w:rPr>
          <w:rFonts w:ascii="Calibri" w:eastAsia="Calibri" w:hAnsi="Calibri" w:cs="Calibri"/>
          <w:noProof/>
          <w:sz w:val="22"/>
        </w:rPr>
        <mc:AlternateContent>
          <mc:Choice Requires="wpg">
            <w:drawing>
              <wp:inline distT="0" distB="0" distL="0" distR="0" wp14:anchorId="0E421691" wp14:editId="18687692">
                <wp:extent cx="5944871" cy="19304"/>
                <wp:effectExtent l="0" t="0" r="0" b="0"/>
                <wp:docPr id="15668" name="Group 15668"/>
                <wp:cNvGraphicFramePr/>
                <a:graphic xmlns:a="http://schemas.openxmlformats.org/drawingml/2006/main">
                  <a:graphicData uri="http://schemas.microsoft.com/office/word/2010/wordprocessingGroup">
                    <wpg:wgp>
                      <wpg:cNvGrpSpPr/>
                      <wpg:grpSpPr>
                        <a:xfrm>
                          <a:off x="0" y="0"/>
                          <a:ext cx="5944871" cy="19304"/>
                          <a:chOff x="0" y="0"/>
                          <a:chExt cx="5944871" cy="19304"/>
                        </a:xfrm>
                      </wpg:grpSpPr>
                      <wps:wsp>
                        <wps:cNvPr id="16203" name="Shape 16203"/>
                        <wps:cNvSpPr/>
                        <wps:spPr>
                          <a:xfrm>
                            <a:off x="0" y="0"/>
                            <a:ext cx="5943600" cy="19050"/>
                          </a:xfrm>
                          <a:custGeom>
                            <a:avLst/>
                            <a:gdLst/>
                            <a:ahLst/>
                            <a:cxnLst/>
                            <a:rect l="0" t="0" r="0" b="0"/>
                            <a:pathLst>
                              <a:path w="5943600" h="19050">
                                <a:moveTo>
                                  <a:pt x="0" y="0"/>
                                </a:moveTo>
                                <a:lnTo>
                                  <a:pt x="5943600" y="0"/>
                                </a:lnTo>
                                <a:lnTo>
                                  <a:pt x="59436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4" name="Shape 16204"/>
                        <wps:cNvSpPr/>
                        <wps:spPr>
                          <a:xfrm>
                            <a:off x="318"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5" name="Shape 16205"/>
                        <wps:cNvSpPr/>
                        <wps:spPr>
                          <a:xfrm>
                            <a:off x="2857" y="381"/>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6" name="Shape 16206"/>
                        <wps:cNvSpPr/>
                        <wps:spPr>
                          <a:xfrm>
                            <a:off x="5942331"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7" name="Shape 16207"/>
                        <wps:cNvSpPr/>
                        <wps:spPr>
                          <a:xfrm>
                            <a:off x="318"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208" name="Shape 16208"/>
                        <wps:cNvSpPr/>
                        <wps:spPr>
                          <a:xfrm>
                            <a:off x="5942331" y="2922"/>
                            <a:ext cx="9144" cy="13970"/>
                          </a:xfrm>
                          <a:custGeom>
                            <a:avLst/>
                            <a:gdLst/>
                            <a:ahLst/>
                            <a:cxnLst/>
                            <a:rect l="0" t="0" r="0" b="0"/>
                            <a:pathLst>
                              <a:path w="9144" h="13970">
                                <a:moveTo>
                                  <a:pt x="0" y="0"/>
                                </a:moveTo>
                                <a:lnTo>
                                  <a:pt x="9144" y="0"/>
                                </a:lnTo>
                                <a:lnTo>
                                  <a:pt x="9144" y="13970"/>
                                </a:lnTo>
                                <a:lnTo>
                                  <a:pt x="0" y="1397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09" name="Shape 16209"/>
                        <wps:cNvSpPr/>
                        <wps:spPr>
                          <a:xfrm>
                            <a:off x="31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0" name="Shape 16210"/>
                        <wps:cNvSpPr/>
                        <wps:spPr>
                          <a:xfrm>
                            <a:off x="2857" y="16764"/>
                            <a:ext cx="5939536" cy="9144"/>
                          </a:xfrm>
                          <a:custGeom>
                            <a:avLst/>
                            <a:gdLst/>
                            <a:ahLst/>
                            <a:cxnLst/>
                            <a:rect l="0" t="0" r="0" b="0"/>
                            <a:pathLst>
                              <a:path w="5939536" h="9144">
                                <a:moveTo>
                                  <a:pt x="0" y="0"/>
                                </a:moveTo>
                                <a:lnTo>
                                  <a:pt x="5939536" y="0"/>
                                </a:lnTo>
                                <a:lnTo>
                                  <a:pt x="593953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211" name="Shape 16211"/>
                        <wps:cNvSpPr/>
                        <wps:spPr>
                          <a:xfrm>
                            <a:off x="5942331"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668" style="width:468.1pt;height:1.52002pt;mso-position-horizontal-relative:char;mso-position-vertical-relative:line" coordsize="59448,193">
                <v:shape id="Shape 16212" style="position:absolute;width:59436;height:190;left:0;top:0;" coordsize="5943600,19050" path="m0,0l5943600,0l5943600,19050l0,19050l0,0">
                  <v:stroke weight="0pt" endcap="flat" joinstyle="miter" miterlimit="10" on="false" color="#000000" opacity="0"/>
                  <v:fill on="true" color="#a0a0a0"/>
                </v:shape>
                <v:shape id="Shape 16213" style="position:absolute;width:91;height:91;left:3;top:3;" coordsize="9144,9144" path="m0,0l9144,0l9144,9144l0,9144l0,0">
                  <v:stroke weight="0pt" endcap="flat" joinstyle="miter" miterlimit="10" on="false" color="#000000" opacity="0"/>
                  <v:fill on="true" color="#a0a0a0"/>
                </v:shape>
                <v:shape id="Shape 16214" style="position:absolute;width:59395;height:91;left:28;top:3;" coordsize="5939536,9144" path="m0,0l5939536,0l5939536,9144l0,9144l0,0">
                  <v:stroke weight="0pt" endcap="flat" joinstyle="miter" miterlimit="10" on="false" color="#000000" opacity="0"/>
                  <v:fill on="true" color="#a0a0a0"/>
                </v:shape>
                <v:shape id="Shape 16215" style="position:absolute;width:91;height:91;left:59423;top:3;" coordsize="9144,9144" path="m0,0l9144,0l9144,9144l0,9144l0,0">
                  <v:stroke weight="0pt" endcap="flat" joinstyle="miter" miterlimit="10" on="false" color="#000000" opacity="0"/>
                  <v:fill on="true" color="#a0a0a0"/>
                </v:shape>
                <v:shape id="Shape 16216" style="position:absolute;width:91;height:139;left:3;top:29;" coordsize="9144,13970" path="m0,0l9144,0l9144,13970l0,13970l0,0">
                  <v:stroke weight="0pt" endcap="flat" joinstyle="miter" miterlimit="10" on="false" color="#000000" opacity="0"/>
                  <v:fill on="true" color="#a0a0a0"/>
                </v:shape>
                <v:shape id="Shape 16217" style="position:absolute;width:91;height:139;left:59423;top:29;" coordsize="9144,13970" path="m0,0l9144,0l9144,13970l0,13970l0,0">
                  <v:stroke weight="0pt" endcap="flat" joinstyle="miter" miterlimit="10" on="false" color="#000000" opacity="0"/>
                  <v:fill on="true" color="#e3e3e3"/>
                </v:shape>
                <v:shape id="Shape 16218" style="position:absolute;width:91;height:91;left:3;top:167;" coordsize="9144,9144" path="m0,0l9144,0l9144,9144l0,9144l0,0">
                  <v:stroke weight="0pt" endcap="flat" joinstyle="miter" miterlimit="10" on="false" color="#000000" opacity="0"/>
                  <v:fill on="true" color="#e3e3e3"/>
                </v:shape>
                <v:shape id="Shape 16219" style="position:absolute;width:59395;height:91;left:28;top:167;" coordsize="5939536,9144" path="m0,0l5939536,0l5939536,9144l0,9144l0,0">
                  <v:stroke weight="0pt" endcap="flat" joinstyle="miter" miterlimit="10" on="false" color="#000000" opacity="0"/>
                  <v:fill on="true" color="#e3e3e3"/>
                </v:shape>
                <v:shape id="Shape 16220" style="position:absolute;width:91;height:91;left:59423;top:167;" coordsize="9144,9144" path="m0,0l9144,0l9144,9144l0,9144l0,0">
                  <v:stroke weight="0pt" endcap="flat" joinstyle="miter" miterlimit="10" on="false" color="#000000" opacity="0"/>
                  <v:fill on="true" color="#e3e3e3"/>
                </v:shape>
              </v:group>
            </w:pict>
          </mc:Fallback>
        </mc:AlternateContent>
      </w:r>
      <w:r>
        <w:t xml:space="preserve"> </w:t>
      </w:r>
    </w:p>
    <w:p w14:paraId="7C76B1DE" w14:textId="57D42411" w:rsidR="00BD65BC" w:rsidRDefault="00000000">
      <w:pPr>
        <w:numPr>
          <w:ilvl w:val="0"/>
          <w:numId w:val="9"/>
        </w:numPr>
        <w:spacing w:after="222"/>
        <w:ind w:right="78" w:hanging="306"/>
      </w:pPr>
      <w:r>
        <w:t xml:space="preserve">Climate Emergency declaration passed at Full council </w:t>
      </w:r>
      <w:r w:rsidR="00EB400D">
        <w:t>November</w:t>
      </w:r>
      <w:r>
        <w:t xml:space="preserve"> 2018</w:t>
      </w:r>
      <w:r w:rsidR="00EB400D">
        <w:t xml:space="preserve">: </w:t>
      </w:r>
      <w:hyperlink r:id="rId230" w:history="1">
        <w:r w:rsidR="00EB400D" w:rsidRPr="00EB400D">
          <w:rPr>
            <w:rStyle w:val="Hyperlink"/>
          </w:rPr>
          <w:t>link</w:t>
        </w:r>
      </w:hyperlink>
      <w:r>
        <w:t xml:space="preserve"> </w:t>
      </w:r>
    </w:p>
    <w:p w14:paraId="709288A2" w14:textId="7624F1E0" w:rsidR="00BD65BC" w:rsidRDefault="00000000">
      <w:pPr>
        <w:numPr>
          <w:ilvl w:val="0"/>
          <w:numId w:val="9"/>
        </w:numPr>
        <w:spacing w:after="220"/>
        <w:ind w:right="78" w:hanging="306"/>
      </w:pPr>
      <w:r>
        <w:t xml:space="preserve">Ecological Emergency declaration issued by the Mayor and One City partners </w:t>
      </w:r>
      <w:r w:rsidR="00EB400D">
        <w:t>February</w:t>
      </w:r>
      <w:r>
        <w:t xml:space="preserve"> 2020</w:t>
      </w:r>
      <w:r w:rsidR="00EB400D">
        <w:t xml:space="preserve">: </w:t>
      </w:r>
      <w:hyperlink r:id="rId231" w:history="1">
        <w:r w:rsidR="00EB400D" w:rsidRPr="00EB400D">
          <w:rPr>
            <w:rStyle w:val="Hyperlink"/>
          </w:rPr>
          <w:t>link</w:t>
        </w:r>
      </w:hyperlink>
      <w:r w:rsidR="00EB400D">
        <w:t>.</w:t>
      </w:r>
    </w:p>
    <w:p w14:paraId="06682291" w14:textId="130E7F6C" w:rsidR="00BD65BC" w:rsidRDefault="00000000" w:rsidP="00EB400D">
      <w:pPr>
        <w:numPr>
          <w:ilvl w:val="0"/>
          <w:numId w:val="9"/>
        </w:numPr>
        <w:ind w:right="78" w:hanging="306"/>
      </w:pPr>
      <w:r>
        <w:t xml:space="preserve">One City Climate Strategy issued </w:t>
      </w:r>
      <w:r w:rsidR="00EB400D">
        <w:t>February</w:t>
      </w:r>
      <w:r>
        <w:t xml:space="preserve"> 2020</w:t>
      </w:r>
      <w:r w:rsidR="00EB400D">
        <w:t>:</w:t>
      </w:r>
      <w:hyperlink r:id="rId232" w:history="1">
        <w:r w:rsidR="00EB400D" w:rsidRPr="00EB400D">
          <w:rPr>
            <w:rStyle w:val="Hyperlink"/>
          </w:rPr>
          <w:t xml:space="preserve"> link</w:t>
        </w:r>
      </w:hyperlink>
      <w:r>
        <w:t xml:space="preserve"> </w:t>
      </w:r>
    </w:p>
    <w:p w14:paraId="6402BBC9" w14:textId="5C45E85E" w:rsidR="00BD65BC" w:rsidRDefault="00000000">
      <w:pPr>
        <w:numPr>
          <w:ilvl w:val="0"/>
          <w:numId w:val="9"/>
        </w:numPr>
        <w:spacing w:after="220"/>
        <w:ind w:right="78" w:hanging="306"/>
      </w:pPr>
      <w:r>
        <w:t>One City Ecological Emergency Strategy issued November 2020</w:t>
      </w:r>
      <w:r w:rsidR="00EB400D">
        <w:t xml:space="preserve">: </w:t>
      </w:r>
      <w:hyperlink r:id="rId233" w:history="1">
        <w:r w:rsidR="00EB400D" w:rsidRPr="00EB400D">
          <w:rPr>
            <w:rStyle w:val="Hyperlink"/>
          </w:rPr>
          <w:t>link</w:t>
        </w:r>
      </w:hyperlink>
      <w:r>
        <w:t xml:space="preserve"> </w:t>
      </w:r>
    </w:p>
    <w:p w14:paraId="57EB072D" w14:textId="64073619" w:rsidR="00BD65BC" w:rsidRDefault="00000000">
      <w:pPr>
        <w:numPr>
          <w:ilvl w:val="0"/>
          <w:numId w:val="9"/>
        </w:numPr>
        <w:ind w:right="78" w:hanging="306"/>
      </w:pPr>
      <w:r>
        <w:t xml:space="preserve">Colonialism as a historic and ongoing driver of the climate crisis is recognised by the </w:t>
      </w:r>
      <w:proofErr w:type="spellStart"/>
      <w:r>
        <w:t>the</w:t>
      </w:r>
      <w:proofErr w:type="spellEnd"/>
      <w:r>
        <w:t xml:space="preserve"> 2022 IPCC report</w:t>
      </w:r>
      <w:r w:rsidR="00EB400D">
        <w:t xml:space="preserve">: </w:t>
      </w:r>
      <w:hyperlink r:id="rId234" w:history="1">
        <w:r w:rsidR="00EB400D" w:rsidRPr="00EB400D">
          <w:rPr>
            <w:rStyle w:val="Hyperlink"/>
          </w:rPr>
          <w:t>link</w:t>
        </w:r>
      </w:hyperlink>
    </w:p>
    <w:p w14:paraId="6E7F3E88" w14:textId="77777777" w:rsidR="00BD65BC" w:rsidRDefault="00000000">
      <w:pPr>
        <w:numPr>
          <w:ilvl w:val="0"/>
          <w:numId w:val="9"/>
        </w:numPr>
        <w:ind w:right="78" w:hanging="306"/>
      </w:pPr>
      <w:r>
        <w:t xml:space="preserve">http://erg.ic.ac.uk/research/home/projects/Bristol.html </w:t>
      </w:r>
    </w:p>
    <w:p w14:paraId="228EEAE8" w14:textId="34A0A6FF" w:rsidR="00BD65BC" w:rsidRDefault="00000000">
      <w:pPr>
        <w:numPr>
          <w:ilvl w:val="0"/>
          <w:numId w:val="9"/>
        </w:numPr>
        <w:spacing w:after="220"/>
        <w:ind w:right="78" w:hanging="306"/>
      </w:pPr>
      <w:r>
        <w:t>You can read more about the history of the term in the Scottish Just Transition Commission report</w:t>
      </w:r>
      <w:r w:rsidR="00EB400D">
        <w:t xml:space="preserve">: </w:t>
      </w:r>
      <w:hyperlink r:id="rId235" w:history="1">
        <w:r w:rsidR="00EB400D" w:rsidRPr="00EB400D">
          <w:rPr>
            <w:rStyle w:val="Hyperlink"/>
          </w:rPr>
          <w:t>link</w:t>
        </w:r>
      </w:hyperlink>
      <w:r>
        <w:t xml:space="preserve"> </w:t>
      </w:r>
    </w:p>
    <w:p w14:paraId="5FD697BA" w14:textId="14A0C107" w:rsidR="00BD65BC" w:rsidRDefault="00000000">
      <w:pPr>
        <w:numPr>
          <w:ilvl w:val="0"/>
          <w:numId w:val="9"/>
        </w:numPr>
        <w:ind w:right="78" w:hanging="306"/>
      </w:pPr>
      <w:r>
        <w:t>You can read more about this history in the Climate Justice Alliance Just Transition report</w:t>
      </w:r>
      <w:r w:rsidR="00EB400D">
        <w:t>:</w:t>
      </w:r>
      <w:hyperlink r:id="rId236" w:history="1">
        <w:r w:rsidR="00EB400D" w:rsidRPr="00EB400D">
          <w:rPr>
            <w:rStyle w:val="Hyperlink"/>
          </w:rPr>
          <w:t xml:space="preserve"> link</w:t>
        </w:r>
      </w:hyperlink>
      <w:r>
        <w:t xml:space="preserve"> </w:t>
      </w:r>
    </w:p>
    <w:p w14:paraId="5EA07D7F" w14:textId="16388E12" w:rsidR="00BD65BC" w:rsidRPr="00EB400D" w:rsidRDefault="0054744E">
      <w:pPr>
        <w:ind w:left="-5" w:right="78"/>
        <w:rPr>
          <w:lang w:val="fr-FR"/>
        </w:rPr>
      </w:pPr>
      <w:r w:rsidRPr="0054744E">
        <w:rPr>
          <w:sz w:val="20"/>
          <w:szCs w:val="20"/>
        </w:rPr>
        <w:t>[10]</w:t>
      </w:r>
      <w:r>
        <w:t xml:space="preserve"> </w:t>
      </w:r>
      <w:r w:rsidR="00000000">
        <w:t>https://unfccc.int/process-and-meetings/the-paris-agreement</w:t>
      </w:r>
      <w:r w:rsidR="00000000" w:rsidRPr="00EB400D">
        <w:rPr>
          <w:lang w:val="fr-FR"/>
        </w:rPr>
        <w:t xml:space="preserve">https://www.ilo.org/wcmsp5/groups/public/@ed_emp/@emp_ent/d </w:t>
      </w:r>
      <w:proofErr w:type="spellStart"/>
      <w:r w:rsidR="00000000" w:rsidRPr="00EB400D">
        <w:rPr>
          <w:lang w:val="fr-FR"/>
        </w:rPr>
        <w:t>ocuments</w:t>
      </w:r>
      <w:proofErr w:type="spellEnd"/>
      <w:r w:rsidR="00000000" w:rsidRPr="00EB400D">
        <w:rPr>
          <w:lang w:val="fr-FR"/>
        </w:rPr>
        <w:t xml:space="preserve">/publication/wcms_432859.pdf </w:t>
      </w:r>
    </w:p>
    <w:p w14:paraId="4DFB47AE" w14:textId="77777777" w:rsidR="00BD65BC" w:rsidRPr="00EB400D" w:rsidRDefault="00000000">
      <w:pPr>
        <w:numPr>
          <w:ilvl w:val="0"/>
          <w:numId w:val="10"/>
        </w:numPr>
        <w:ind w:right="78" w:hanging="406"/>
        <w:rPr>
          <w:lang w:val="fr-FR"/>
        </w:rPr>
      </w:pPr>
      <w:r w:rsidRPr="00EB400D">
        <w:rPr>
          <w:lang w:val="fr-FR"/>
        </w:rPr>
        <w:t xml:space="preserve">https://climatejusticealliance.org/just-transition/ </w:t>
      </w:r>
    </w:p>
    <w:p w14:paraId="21993990" w14:textId="2751C4EA" w:rsidR="00BD65BC" w:rsidRDefault="00000000" w:rsidP="00B945BC">
      <w:pPr>
        <w:numPr>
          <w:ilvl w:val="0"/>
          <w:numId w:val="10"/>
        </w:numPr>
        <w:spacing w:after="219"/>
        <w:ind w:right="78" w:hanging="406"/>
      </w:pPr>
      <w:r>
        <w:lastRenderedPageBreak/>
        <w:t>Inspiration can be taken from worker’s led just transition plans such as that created by workers at Rolls Royce</w:t>
      </w:r>
      <w:r w:rsidR="00B945BC">
        <w:t xml:space="preserve">: </w:t>
      </w:r>
      <w:hyperlink r:id="rId237" w:history="1">
        <w:r w:rsidR="00B945BC" w:rsidRPr="00B945BC">
          <w:rPr>
            <w:rStyle w:val="Hyperlink"/>
          </w:rPr>
          <w:t>link</w:t>
        </w:r>
      </w:hyperlink>
    </w:p>
    <w:sectPr w:rsidR="00BD65BC">
      <w:headerReference w:type="even" r:id="rId238"/>
      <w:headerReference w:type="default" r:id="rId239"/>
      <w:headerReference w:type="first" r:id="rId240"/>
      <w:pgSz w:w="12240" w:h="15840"/>
      <w:pgMar w:top="1511" w:right="1360" w:bottom="1560" w:left="1441" w:header="7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DFC1" w14:textId="77777777" w:rsidR="00F207C9" w:rsidRDefault="00F207C9">
      <w:pPr>
        <w:spacing w:after="0" w:line="240" w:lineRule="auto"/>
      </w:pPr>
      <w:r>
        <w:separator/>
      </w:r>
    </w:p>
  </w:endnote>
  <w:endnote w:type="continuationSeparator" w:id="0">
    <w:p w14:paraId="777CFE1A" w14:textId="77777777" w:rsidR="00F207C9" w:rsidRDefault="00F2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5BA3" w14:textId="77777777" w:rsidR="00F207C9" w:rsidRDefault="00F207C9">
      <w:pPr>
        <w:spacing w:after="0" w:line="240" w:lineRule="auto"/>
      </w:pPr>
      <w:r>
        <w:separator/>
      </w:r>
    </w:p>
  </w:footnote>
  <w:footnote w:type="continuationSeparator" w:id="0">
    <w:p w14:paraId="702EE67C" w14:textId="77777777" w:rsidR="00F207C9" w:rsidRDefault="00F20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425C" w14:textId="77777777" w:rsidR="00BD65BC" w:rsidRDefault="00000000">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38FC" w14:textId="77777777" w:rsidR="00BD65BC" w:rsidRDefault="00000000">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C8C4" w14:textId="77777777" w:rsidR="00BD65BC" w:rsidRDefault="00000000">
    <w:pPr>
      <w:tabs>
        <w:tab w:val="center" w:pos="3601"/>
        <w:tab w:val="center" w:pos="4321"/>
        <w:tab w:val="center" w:pos="5041"/>
        <w:tab w:val="center" w:pos="5761"/>
        <w:tab w:val="center" w:pos="6481"/>
        <w:tab w:val="center" w:pos="7262"/>
      </w:tabs>
      <w:spacing w:after="0" w:line="259" w:lineRule="auto"/>
      <w:ind w:left="0" w:firstLine="0"/>
    </w:pPr>
    <w:r>
      <w:rPr>
        <w:rFonts w:ascii="Arial" w:eastAsia="Arial" w:hAnsi="Arial" w:cs="Arial"/>
        <w:sz w:val="22"/>
      </w:rPr>
      <w:t xml:space="preserve">Bristol Just Transition Declaration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t xml:space="preserve"> </w:t>
    </w:r>
    <w:r>
      <w:rPr>
        <w:rFonts w:ascii="Arial" w:eastAsia="Arial" w:hAnsi="Arial" w:cs="Arial"/>
        <w:sz w:val="22"/>
      </w:rPr>
      <w:tab/>
    </w: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7B6"/>
    <w:multiLevelType w:val="hybridMultilevel"/>
    <w:tmpl w:val="0EC876F0"/>
    <w:lvl w:ilvl="0" w:tplc="55C4A5D4">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393E8DB8">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9FA7756">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DEA9E4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A87AD6E0">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036A7ACA">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A686E2C">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17D2412C">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9C32AF0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3BD10AA"/>
    <w:multiLevelType w:val="hybridMultilevel"/>
    <w:tmpl w:val="0C8CBDA6"/>
    <w:lvl w:ilvl="0" w:tplc="226CE45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04A69ECE">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C56092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2065152">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3F7AA322">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C994E446">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E054996A">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0DBAF444">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54C23B2">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ED7EF8"/>
    <w:multiLevelType w:val="hybridMultilevel"/>
    <w:tmpl w:val="8A1A983E"/>
    <w:lvl w:ilvl="0" w:tplc="256E4FFC">
      <w:start w:val="1"/>
      <w:numFmt w:val="decimal"/>
      <w:lvlText w:val="%1."/>
      <w:lvlJc w:val="left"/>
      <w:pPr>
        <w:ind w:left="70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E94A40AA">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97607A8">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1A25F18">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8E40903C">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D2DCF42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068EED60">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3DA2BD2A">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707016AE">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19A05FD"/>
    <w:multiLevelType w:val="hybridMultilevel"/>
    <w:tmpl w:val="B2F046CC"/>
    <w:lvl w:ilvl="0" w:tplc="55B68EEE">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D8DC1A8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37FE88EE">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A81CCC20">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60C4980A">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F7CDDFC">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B38C9264">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73B4412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0F54830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FA24AC"/>
    <w:multiLevelType w:val="hybridMultilevel"/>
    <w:tmpl w:val="0B401126"/>
    <w:lvl w:ilvl="0" w:tplc="5D0E51BA">
      <w:start w:val="11"/>
      <w:numFmt w:val="decimal"/>
      <w:lvlText w:val="[%1]"/>
      <w:lvlJc w:val="left"/>
      <w:pPr>
        <w:ind w:left="4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BC56B0EA">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8AD6942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78AE23CE">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E33E45AC">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6AA6BB0E">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A02ADA7A">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F336F358">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42B44F38">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abstractNum w:abstractNumId="5" w15:restartNumberingAfterBreak="0">
    <w:nsid w:val="6569358F"/>
    <w:multiLevelType w:val="hybridMultilevel"/>
    <w:tmpl w:val="F12E2702"/>
    <w:lvl w:ilvl="0" w:tplc="FEC8FA00">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962CA78E">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6868F1F2">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99141E4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F7CE47B4">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3D7068EA">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FDAC4F6">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C97C49FC">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D3A4F178">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98864A4"/>
    <w:multiLevelType w:val="hybridMultilevel"/>
    <w:tmpl w:val="66624310"/>
    <w:lvl w:ilvl="0" w:tplc="3654C596">
      <w:start w:val="1"/>
      <w:numFmt w:val="decimal"/>
      <w:lvlText w:val="%1"/>
      <w:lvlJc w:val="left"/>
      <w:pPr>
        <w:ind w:left="3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A774A96C">
      <w:start w:val="1"/>
      <w:numFmt w:val="lowerLetter"/>
      <w:lvlText w:val="%2"/>
      <w:lvlJc w:val="left"/>
      <w:pPr>
        <w:ind w:left="9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0529C46">
      <w:start w:val="1"/>
      <w:numFmt w:val="decimal"/>
      <w:lvlRestart w:val="0"/>
      <w:lvlText w:val="%3."/>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C3868610">
      <w:start w:val="1"/>
      <w:numFmt w:val="decimal"/>
      <w:lvlText w:val="%4"/>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942A8402">
      <w:start w:val="1"/>
      <w:numFmt w:val="lowerLetter"/>
      <w:lvlText w:val="%5"/>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ADFC283C">
      <w:start w:val="1"/>
      <w:numFmt w:val="lowerRoman"/>
      <w:lvlText w:val="%6"/>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D1CE55A8">
      <w:start w:val="1"/>
      <w:numFmt w:val="decimal"/>
      <w:lvlText w:val="%7"/>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8A381DE8">
      <w:start w:val="1"/>
      <w:numFmt w:val="lowerLetter"/>
      <w:lvlText w:val="%8"/>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8E3AE2FE">
      <w:start w:val="1"/>
      <w:numFmt w:val="lowerRoman"/>
      <w:lvlText w:val="%9"/>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24A4B83"/>
    <w:multiLevelType w:val="hybridMultilevel"/>
    <w:tmpl w:val="4BAEB5B0"/>
    <w:lvl w:ilvl="0" w:tplc="D6BCA94A">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F640A332">
      <w:start w:val="1"/>
      <w:numFmt w:val="lowerLetter"/>
      <w:lvlText w:val="%2"/>
      <w:lvlJc w:val="left"/>
      <w:pPr>
        <w:ind w:left="14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1EA63AE2">
      <w:start w:val="1"/>
      <w:numFmt w:val="lowerRoman"/>
      <w:lvlText w:val="%3"/>
      <w:lvlJc w:val="left"/>
      <w:pPr>
        <w:ind w:left="21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FFE6C5A">
      <w:start w:val="1"/>
      <w:numFmt w:val="decimal"/>
      <w:lvlText w:val="%4"/>
      <w:lvlJc w:val="left"/>
      <w:pPr>
        <w:ind w:left="28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56069094">
      <w:start w:val="1"/>
      <w:numFmt w:val="lowerLetter"/>
      <w:lvlText w:val="%5"/>
      <w:lvlJc w:val="left"/>
      <w:pPr>
        <w:ind w:left="36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18C48AB8">
      <w:start w:val="1"/>
      <w:numFmt w:val="lowerRoman"/>
      <w:lvlText w:val="%6"/>
      <w:lvlJc w:val="left"/>
      <w:pPr>
        <w:ind w:left="43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AF8A446">
      <w:start w:val="1"/>
      <w:numFmt w:val="decimal"/>
      <w:lvlText w:val="%7"/>
      <w:lvlJc w:val="left"/>
      <w:pPr>
        <w:ind w:left="50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A370846E">
      <w:start w:val="1"/>
      <w:numFmt w:val="lowerLetter"/>
      <w:lvlText w:val="%8"/>
      <w:lvlJc w:val="left"/>
      <w:pPr>
        <w:ind w:left="57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F19C90AA">
      <w:start w:val="1"/>
      <w:numFmt w:val="lowerRoman"/>
      <w:lvlText w:val="%9"/>
      <w:lvlJc w:val="left"/>
      <w:pPr>
        <w:ind w:left="64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D0D3EAB"/>
    <w:multiLevelType w:val="hybridMultilevel"/>
    <w:tmpl w:val="E2F8001E"/>
    <w:lvl w:ilvl="0" w:tplc="C76ADB6C">
      <w:start w:val="1"/>
      <w:numFmt w:val="decimal"/>
      <w:lvlText w:val="%1."/>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53F8C2B2">
      <w:start w:val="1"/>
      <w:numFmt w:val="decimal"/>
      <w:lvlText w:val="%2."/>
      <w:lvlJc w:val="left"/>
      <w:pPr>
        <w:ind w:left="1425"/>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9F32BF3A">
      <w:start w:val="6"/>
      <w:numFmt w:val="decimal"/>
      <w:lvlText w:val="%3."/>
      <w:lvlJc w:val="left"/>
      <w:pPr>
        <w:ind w:left="1425"/>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3" w:tplc="BBC40402">
      <w:start w:val="1"/>
      <w:numFmt w:val="decimal"/>
      <w:lvlText w:val="%4"/>
      <w:lvlJc w:val="left"/>
      <w:pPr>
        <w:ind w:left="21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4" w:tplc="01D0F7E8">
      <w:start w:val="1"/>
      <w:numFmt w:val="lowerLetter"/>
      <w:lvlText w:val="%5"/>
      <w:lvlJc w:val="left"/>
      <w:pPr>
        <w:ind w:left="288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5" w:tplc="37DA0E2A">
      <w:start w:val="1"/>
      <w:numFmt w:val="lowerRoman"/>
      <w:lvlText w:val="%6"/>
      <w:lvlJc w:val="left"/>
      <w:pPr>
        <w:ind w:left="360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6" w:tplc="C8D07A9A">
      <w:start w:val="1"/>
      <w:numFmt w:val="decimal"/>
      <w:lvlText w:val="%7"/>
      <w:lvlJc w:val="left"/>
      <w:pPr>
        <w:ind w:left="432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7" w:tplc="F4062B54">
      <w:start w:val="1"/>
      <w:numFmt w:val="lowerLetter"/>
      <w:lvlText w:val="%8"/>
      <w:lvlJc w:val="left"/>
      <w:pPr>
        <w:ind w:left="504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lvl w:ilvl="8" w:tplc="C3901816">
      <w:start w:val="1"/>
      <w:numFmt w:val="lowerRoman"/>
      <w:lvlText w:val="%9"/>
      <w:lvlJc w:val="left"/>
      <w:pPr>
        <w:ind w:left="5760"/>
      </w:pPr>
      <w:rPr>
        <w:rFonts w:ascii="Century Gothic" w:eastAsia="Century Gothic" w:hAnsi="Century Gothic" w:cs="Century Gothic"/>
        <w:b w:val="0"/>
        <w:i w:val="0"/>
        <w:strike w:val="0"/>
        <w:dstrike w:val="0"/>
        <w:color w:val="1155CC"/>
        <w:sz w:val="28"/>
        <w:szCs w:val="28"/>
        <w:u w:val="none" w:color="000000"/>
        <w:bdr w:val="none" w:sz="0" w:space="0" w:color="auto"/>
        <w:shd w:val="clear" w:color="auto" w:fill="auto"/>
        <w:vertAlign w:val="baseline"/>
      </w:rPr>
    </w:lvl>
  </w:abstractNum>
  <w:abstractNum w:abstractNumId="9" w15:restartNumberingAfterBreak="0">
    <w:nsid w:val="7FEF36BC"/>
    <w:multiLevelType w:val="hybridMultilevel"/>
    <w:tmpl w:val="04383F5C"/>
    <w:lvl w:ilvl="0" w:tplc="09927B0A">
      <w:start w:val="1"/>
      <w:numFmt w:val="decimal"/>
      <w:lvlText w:val="[%1]"/>
      <w:lvlJc w:val="left"/>
      <w:pPr>
        <w:ind w:left="306"/>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1" w:tplc="9CF63556">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2" w:tplc="AE94DD1C">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3" w:tplc="14847AB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4" w:tplc="4C7202C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5" w:tplc="ACC6D03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6" w:tplc="7FB0E67C">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7" w:tplc="DFD22BA4">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lvl w:ilvl="8" w:tplc="87CE82C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superscript"/>
      </w:rPr>
    </w:lvl>
  </w:abstractNum>
  <w:num w:numId="1" w16cid:durableId="134102128">
    <w:abstractNumId w:val="3"/>
  </w:num>
  <w:num w:numId="2" w16cid:durableId="1826240640">
    <w:abstractNumId w:val="0"/>
  </w:num>
  <w:num w:numId="3" w16cid:durableId="1405183497">
    <w:abstractNumId w:val="8"/>
  </w:num>
  <w:num w:numId="4" w16cid:durableId="1974554201">
    <w:abstractNumId w:val="5"/>
  </w:num>
  <w:num w:numId="5" w16cid:durableId="209268960">
    <w:abstractNumId w:val="6"/>
  </w:num>
  <w:num w:numId="6" w16cid:durableId="886188207">
    <w:abstractNumId w:val="1"/>
  </w:num>
  <w:num w:numId="7" w16cid:durableId="328992199">
    <w:abstractNumId w:val="2"/>
  </w:num>
  <w:num w:numId="8" w16cid:durableId="1770735204">
    <w:abstractNumId w:val="7"/>
  </w:num>
  <w:num w:numId="9" w16cid:durableId="119999929">
    <w:abstractNumId w:val="9"/>
  </w:num>
  <w:num w:numId="10" w16cid:durableId="185408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BC"/>
    <w:rsid w:val="001318DC"/>
    <w:rsid w:val="001826D7"/>
    <w:rsid w:val="00187CC9"/>
    <w:rsid w:val="00252929"/>
    <w:rsid w:val="002B621E"/>
    <w:rsid w:val="003056D8"/>
    <w:rsid w:val="003B079A"/>
    <w:rsid w:val="003E565B"/>
    <w:rsid w:val="004E664C"/>
    <w:rsid w:val="0054744E"/>
    <w:rsid w:val="0057584F"/>
    <w:rsid w:val="0071495B"/>
    <w:rsid w:val="007D36A1"/>
    <w:rsid w:val="009A1D64"/>
    <w:rsid w:val="00A80593"/>
    <w:rsid w:val="00AA6A5D"/>
    <w:rsid w:val="00B001D6"/>
    <w:rsid w:val="00B54F01"/>
    <w:rsid w:val="00B945BC"/>
    <w:rsid w:val="00BD65BC"/>
    <w:rsid w:val="00C92C26"/>
    <w:rsid w:val="00D5070D"/>
    <w:rsid w:val="00D512D6"/>
    <w:rsid w:val="00E11F6B"/>
    <w:rsid w:val="00E81B7C"/>
    <w:rsid w:val="00EB400D"/>
    <w:rsid w:val="00EE1EDD"/>
    <w:rsid w:val="00F1234A"/>
    <w:rsid w:val="00F207C9"/>
    <w:rsid w:val="00F96587"/>
    <w:rsid w:val="00FC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2C0"/>
  <w15:docId w15:val="{CB295C95-9614-4EA3-A37F-94AA74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6" w:line="271" w:lineRule="auto"/>
      <w:ind w:left="10" w:hanging="10"/>
    </w:pPr>
    <w:rPr>
      <w:rFonts w:ascii="Century Gothic" w:eastAsia="Century Gothic" w:hAnsi="Century Gothic" w:cs="Century Gothic"/>
      <w:color w:val="000000"/>
      <w:sz w:val="28"/>
    </w:rPr>
  </w:style>
  <w:style w:type="paragraph" w:styleId="Heading1">
    <w:name w:val="heading 1"/>
    <w:next w:val="Normal"/>
    <w:link w:val="Heading1Char"/>
    <w:uiPriority w:val="9"/>
    <w:qFormat/>
    <w:pPr>
      <w:keepNext/>
      <w:keepLines/>
      <w:spacing w:after="153"/>
      <w:ind w:left="10" w:hanging="10"/>
      <w:outlineLvl w:val="0"/>
    </w:pPr>
    <w:rPr>
      <w:rFonts w:ascii="Century Gothic" w:eastAsia="Century Gothic" w:hAnsi="Century Gothic" w:cs="Century Gothic"/>
      <w:b/>
      <w:color w:val="000000"/>
      <w:sz w:val="40"/>
    </w:rPr>
  </w:style>
  <w:style w:type="paragraph" w:styleId="Heading2">
    <w:name w:val="heading 2"/>
    <w:next w:val="Normal"/>
    <w:link w:val="Heading2Char"/>
    <w:uiPriority w:val="9"/>
    <w:unhideWhenUsed/>
    <w:qFormat/>
    <w:pPr>
      <w:keepNext/>
      <w:keepLines/>
      <w:spacing w:after="153"/>
      <w:ind w:left="10" w:hanging="10"/>
      <w:outlineLvl w:val="1"/>
    </w:pPr>
    <w:rPr>
      <w:rFonts w:ascii="Century Gothic" w:eastAsia="Century Gothic" w:hAnsi="Century Gothic" w:cs="Century Gothic"/>
      <w:b/>
      <w:color w:val="000000"/>
      <w:sz w:val="40"/>
    </w:rPr>
  </w:style>
  <w:style w:type="paragraph" w:styleId="Heading3">
    <w:name w:val="heading 3"/>
    <w:basedOn w:val="Normal"/>
    <w:next w:val="Normal"/>
    <w:link w:val="Heading3Char"/>
    <w:uiPriority w:val="9"/>
    <w:unhideWhenUsed/>
    <w:qFormat/>
    <w:rsid w:val="002529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40"/>
    </w:rPr>
  </w:style>
  <w:style w:type="character" w:customStyle="1" w:styleId="Heading2Char">
    <w:name w:val="Heading 2 Char"/>
    <w:link w:val="Heading2"/>
    <w:rPr>
      <w:rFonts w:ascii="Century Gothic" w:eastAsia="Century Gothic" w:hAnsi="Century Gothic" w:cs="Century Gothic"/>
      <w:b/>
      <w:color w:val="000000"/>
      <w:sz w:val="40"/>
    </w:rPr>
  </w:style>
  <w:style w:type="paragraph" w:styleId="TOCHeading">
    <w:name w:val="TOC Heading"/>
    <w:basedOn w:val="Heading1"/>
    <w:next w:val="Normal"/>
    <w:uiPriority w:val="39"/>
    <w:unhideWhenUsed/>
    <w:qFormat/>
    <w:rsid w:val="00252929"/>
    <w:pPr>
      <w:spacing w:before="240" w:after="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252929"/>
    <w:pPr>
      <w:spacing w:after="100"/>
      <w:ind w:left="0"/>
    </w:pPr>
  </w:style>
  <w:style w:type="paragraph" w:styleId="TOC2">
    <w:name w:val="toc 2"/>
    <w:basedOn w:val="Normal"/>
    <w:next w:val="Normal"/>
    <w:autoRedefine/>
    <w:uiPriority w:val="39"/>
    <w:unhideWhenUsed/>
    <w:rsid w:val="00252929"/>
    <w:pPr>
      <w:spacing w:after="100"/>
      <w:ind w:left="280"/>
    </w:pPr>
  </w:style>
  <w:style w:type="character" w:styleId="Hyperlink">
    <w:name w:val="Hyperlink"/>
    <w:basedOn w:val="DefaultParagraphFont"/>
    <w:uiPriority w:val="99"/>
    <w:unhideWhenUsed/>
    <w:rsid w:val="00252929"/>
    <w:rPr>
      <w:color w:val="0563C1" w:themeColor="hyperlink"/>
      <w:u w:val="single"/>
    </w:rPr>
  </w:style>
  <w:style w:type="character" w:customStyle="1" w:styleId="Heading3Char">
    <w:name w:val="Heading 3 Char"/>
    <w:basedOn w:val="DefaultParagraphFont"/>
    <w:link w:val="Heading3"/>
    <w:uiPriority w:val="9"/>
    <w:rsid w:val="0025292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E664C"/>
    <w:pPr>
      <w:spacing w:after="0" w:line="240" w:lineRule="auto"/>
    </w:pPr>
    <w:rPr>
      <w:rFonts w:ascii="Century Gothic" w:eastAsia="Century Gothic" w:hAnsi="Century Gothic" w:cs="Century Gothic"/>
      <w:color w:val="000000"/>
      <w:sz w:val="28"/>
    </w:rPr>
  </w:style>
  <w:style w:type="character" w:styleId="CommentReference">
    <w:name w:val="annotation reference"/>
    <w:basedOn w:val="DefaultParagraphFont"/>
    <w:uiPriority w:val="99"/>
    <w:semiHidden/>
    <w:unhideWhenUsed/>
    <w:rsid w:val="00F1234A"/>
    <w:rPr>
      <w:sz w:val="16"/>
      <w:szCs w:val="16"/>
    </w:rPr>
  </w:style>
  <w:style w:type="paragraph" w:styleId="CommentText">
    <w:name w:val="annotation text"/>
    <w:basedOn w:val="Normal"/>
    <w:link w:val="CommentTextChar"/>
    <w:uiPriority w:val="99"/>
    <w:unhideWhenUsed/>
    <w:rsid w:val="00F1234A"/>
    <w:pPr>
      <w:spacing w:line="240" w:lineRule="auto"/>
    </w:pPr>
    <w:rPr>
      <w:sz w:val="20"/>
      <w:szCs w:val="20"/>
    </w:rPr>
  </w:style>
  <w:style w:type="character" w:customStyle="1" w:styleId="CommentTextChar">
    <w:name w:val="Comment Text Char"/>
    <w:basedOn w:val="DefaultParagraphFont"/>
    <w:link w:val="CommentText"/>
    <w:uiPriority w:val="99"/>
    <w:rsid w:val="00F1234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F1234A"/>
    <w:rPr>
      <w:b/>
      <w:bCs/>
    </w:rPr>
  </w:style>
  <w:style w:type="character" w:customStyle="1" w:styleId="CommentSubjectChar">
    <w:name w:val="Comment Subject Char"/>
    <w:basedOn w:val="CommentTextChar"/>
    <w:link w:val="CommentSubject"/>
    <w:uiPriority w:val="99"/>
    <w:semiHidden/>
    <w:rsid w:val="00F1234A"/>
    <w:rPr>
      <w:rFonts w:ascii="Century Gothic" w:eastAsia="Century Gothic" w:hAnsi="Century Gothic" w:cs="Century Gothic"/>
      <w:b/>
      <w:bCs/>
      <w:color w:val="000000"/>
      <w:sz w:val="20"/>
      <w:szCs w:val="20"/>
    </w:rPr>
  </w:style>
  <w:style w:type="character" w:styleId="UnresolvedMention">
    <w:name w:val="Unresolved Mention"/>
    <w:basedOn w:val="DefaultParagraphFont"/>
    <w:uiPriority w:val="99"/>
    <w:semiHidden/>
    <w:unhideWhenUsed/>
    <w:rsid w:val="00187CC9"/>
    <w:rPr>
      <w:color w:val="605E5C"/>
      <w:shd w:val="clear" w:color="auto" w:fill="E1DFDD"/>
    </w:rPr>
  </w:style>
  <w:style w:type="character" w:styleId="FollowedHyperlink">
    <w:name w:val="FollowedHyperlink"/>
    <w:basedOn w:val="DefaultParagraphFont"/>
    <w:uiPriority w:val="99"/>
    <w:semiHidden/>
    <w:unhideWhenUsed/>
    <w:rsid w:val="00187CC9"/>
    <w:rPr>
      <w:color w:val="954F72" w:themeColor="followedHyperlink"/>
      <w:u w:val="single"/>
    </w:rPr>
  </w:style>
  <w:style w:type="paragraph" w:styleId="TOC3">
    <w:name w:val="toc 3"/>
    <w:basedOn w:val="Normal"/>
    <w:next w:val="Normal"/>
    <w:autoRedefine/>
    <w:uiPriority w:val="39"/>
    <w:unhideWhenUsed/>
    <w:rsid w:val="00C92C26"/>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eea.europa.eu/publications/just-resilience-leaving-no-one-behind" TargetMode="External"/><Relationship Id="rId21" Type="http://schemas.openxmlformats.org/officeDocument/2006/relationships/hyperlink" Target="https://learningandwork.org.uk/wp-content/uploads/2020/05/Reaching-and-engaging-disadvantaged-groups-in-community-learning.pdf" TargetMode="External"/><Relationship Id="rId42" Type="http://schemas.openxmlformats.org/officeDocument/2006/relationships/hyperlink" Target="https://www.c40knowledgehub.org/s/article/Good-green-jobs-How-to-ensure-an-equitable-just-transition-for-workers?language=en_US" TargetMode="External"/><Relationship Id="rId63" Type="http://schemas.openxmlformats.org/officeDocument/2006/relationships/hyperlink" Target="https://bristolgreencapital.org/project_cat/community-climate-action/" TargetMode="External"/><Relationship Id="rId84" Type="http://schemas.openxmlformats.org/officeDocument/2006/relationships/hyperlink" Target="https://pardot.bcorporation.net/climate-justice-playbook-for-business-2021" TargetMode="External"/><Relationship Id="rId138" Type="http://schemas.openxmlformats.org/officeDocument/2006/relationships/hyperlink" Target="https://www.the-ies.org/sites/default/files/reports/experiences_of_ethnic_minority_environmental_professionals.pdf" TargetMode="External"/><Relationship Id="rId159" Type="http://schemas.openxmlformats.org/officeDocument/2006/relationships/hyperlink" Target="https://www.bond.org.uk/wp-content/uploads/2023/02/Anti-racism-and-decolonising-framework_-final-rr.pdf" TargetMode="External"/><Relationship Id="rId170" Type="http://schemas.openxmlformats.org/officeDocument/2006/relationships/hyperlink" Target="https://bteam.org/assets/reports/Just-Transition-A-Business-Guide.pdf" TargetMode="External"/><Relationship Id="rId191" Type="http://schemas.openxmlformats.org/officeDocument/2006/relationships/hyperlink" Target="https://www.sse.com/media/uxidzg1u/just-transition-supporting-workers-transition.pdf" TargetMode="External"/><Relationship Id="rId205" Type="http://schemas.openxmlformats.org/officeDocument/2006/relationships/hyperlink" Target="https://bristolwomenscommission.org/" TargetMode="External"/><Relationship Id="rId226" Type="http://schemas.openxmlformats.org/officeDocument/2006/relationships/hyperlink" Target="https://unfccc.int/resource/docs/2016/tp/07.pdf" TargetMode="External"/><Relationship Id="rId107" Type="http://schemas.openxmlformats.org/officeDocument/2006/relationships/hyperlink" Target="https://www.ucl.ac.uk/bartlett/inclusive-spaces/inclusive-spaces-disability-inclusive-design-climate-resilient-cities" TargetMode="External"/><Relationship Id="rId11" Type="http://schemas.openxmlformats.org/officeDocument/2006/relationships/hyperlink" Target="https://d1ssu070pg2v9i.cloudfront.net/pex/pex_carnegie2021/2021/09/23162043/LOW-RES-5018-CUKT-CP-Toolkit-1.pdf" TargetMode="External"/><Relationship Id="rId32" Type="http://schemas.openxmlformats.org/officeDocument/2006/relationships/hyperlink" Target="https://cacctu.org.uk/climatejobs" TargetMode="External"/><Relationship Id="rId53" Type="http://schemas.openxmlformats.org/officeDocument/2006/relationships/hyperlink" Target="https://www.etuc.org/en/publication/involving-trade-unions-climate-action-build-just-transition-guide-video" TargetMode="External"/><Relationship Id="rId74" Type="http://schemas.openxmlformats.org/officeDocument/2006/relationships/hyperlink" Target="https://www.nypartnerships.org.uk/sites/default/files/Partnership%20files/Learning%20disabilities/Guide%20to%20easy%20read.pdf" TargetMode="External"/><Relationship Id="rId128" Type="http://schemas.openxmlformats.org/officeDocument/2006/relationships/hyperlink" Target="https://www.c40knowledgehub.org/s/article/Access-and-persons-with-disabilities-in-urban-areas?language=en_US" TargetMode="External"/><Relationship Id="rId149" Type="http://schemas.openxmlformats.org/officeDocument/2006/relationships/hyperlink" Target="https://research-information.bris.ac.uk/en/publications/politics-voice-and-just-transition-who-has-a-say-in-climate-chang" TargetMode="External"/><Relationship Id="rId5" Type="http://schemas.openxmlformats.org/officeDocument/2006/relationships/webSettings" Target="webSettings.xml"/><Relationship Id="rId95" Type="http://schemas.openxmlformats.org/officeDocument/2006/relationships/hyperlink" Target="https://ghgprotocol.org/corporate-value-chain-scope-3-standard" TargetMode="External"/><Relationship Id="rId160" Type="http://schemas.openxmlformats.org/officeDocument/2006/relationships/hyperlink" Target="https://www.bond.org.uk/wp-content/uploads/2023/02/Anti-racism-and-decolonising-framework_-final-rr.pdf" TargetMode="External"/><Relationship Id="rId181" Type="http://schemas.openxmlformats.org/officeDocument/2006/relationships/hyperlink" Target="https://www.ukri.org/publications/net-zero-business-models-for-a-just-transition/" TargetMode="External"/><Relationship Id="rId216" Type="http://schemas.openxmlformats.org/officeDocument/2006/relationships/hyperlink" Target="https://climatejusticealliance.org/just-transition/" TargetMode="External"/><Relationship Id="rId237" Type="http://schemas.openxmlformats.org/officeDocument/2006/relationships/hyperlink" Target="https://www.tuc.org.uk/blogs/pushing-green-new-deal-rolls-royce" TargetMode="External"/><Relationship Id="rId22" Type="http://schemas.openxmlformats.org/officeDocument/2006/relationships/hyperlink" Target="https://learningandwork.org.uk/wp-content/uploads/2020/05/Reaching-and-engaging-disadvantaged-groups-in-community-learning.pdf" TargetMode="External"/><Relationship Id="rId43" Type="http://schemas.openxmlformats.org/officeDocument/2006/relationships/hyperlink" Target="https://www.c40knowledgehub.org/s/article/Good-green-jobs-How-to-ensure-an-equitable-just-transition-for-workers?language=en_US" TargetMode="External"/><Relationship Id="rId64" Type="http://schemas.openxmlformats.org/officeDocument/2006/relationships/hyperlink" Target="https://bristolgreencapital.org/project_cat/community-climate-action/" TargetMode="External"/><Relationship Id="rId118" Type="http://schemas.openxmlformats.org/officeDocument/2006/relationships/hyperlink" Target="https://www.eea.europa.eu/publications/just-resilience-leaving-no-one-behind" TargetMode="External"/><Relationship Id="rId139" Type="http://schemas.openxmlformats.org/officeDocument/2006/relationships/hyperlink" Target="https://www.the-ies.org/sites/default/files/reports/experiences_of_ethnic_minority_environmental_professionals.pdf" TargetMode="External"/><Relationship Id="rId85" Type="http://schemas.openxmlformats.org/officeDocument/2006/relationships/hyperlink" Target="https://pardot.bcorporation.net/climate-justice-playbook-for-business-2021" TargetMode="External"/><Relationship Id="rId150" Type="http://schemas.openxmlformats.org/officeDocument/2006/relationships/hyperlink" Target="https://research-information.bris.ac.uk/en/publications/politics-voice-and-just-transition-who-has-a-say-in-climate-chang" TargetMode="External"/><Relationship Id="rId171" Type="http://schemas.openxmlformats.org/officeDocument/2006/relationships/hyperlink" Target="https://bteam.org/assets/reports/Just-Transition-A-Business-Guide.pdf" TargetMode="External"/><Relationship Id="rId192" Type="http://schemas.openxmlformats.org/officeDocument/2006/relationships/hyperlink" Target="https://www.sse.com/media/uxidzg1u/just-transition-supporting-workers-transition.pdf" TargetMode="External"/><Relationship Id="rId206" Type="http://schemas.openxmlformats.org/officeDocument/2006/relationships/hyperlink" Target="https://bristolwomenscommission.org/" TargetMode="External"/><Relationship Id="rId227" Type="http://schemas.openxmlformats.org/officeDocument/2006/relationships/hyperlink" Target="https://unfccc.int/resource/docs/2016/tp/07.pdf" TargetMode="External"/><Relationship Id="rId12" Type="http://schemas.openxmlformats.org/officeDocument/2006/relationships/hyperlink" Target="https://d1ssu070pg2v9i.cloudfront.net/pex/pex_carnegie2021/2021/09/23162043/LOW-RES-5018-CUKT-CP-Toolkit-1.pdf" TargetMode="External"/><Relationship Id="rId33" Type="http://schemas.openxmlformats.org/officeDocument/2006/relationships/hyperlink" Target="https://cacctu.org.uk/climatejobs" TargetMode="External"/><Relationship Id="rId108" Type="http://schemas.openxmlformats.org/officeDocument/2006/relationships/hyperlink" Target="https://www.ucl.ac.uk/bartlett/inclusive-spaces/inclusive-spaces-disability-inclusive-design-climate-resilient-cities" TargetMode="External"/><Relationship Id="rId129" Type="http://schemas.openxmlformats.org/officeDocument/2006/relationships/hyperlink" Target="https://www.c40knowledgehub.org/s/article/Access-and-persons-with-disabilities-in-urban-areas?language=en_US" TargetMode="External"/><Relationship Id="rId54" Type="http://schemas.openxmlformats.org/officeDocument/2006/relationships/hyperlink" Target="https://www.etuc.org/en/publication/involving-trade-unions-climate-action-build-just-transition-guide-video" TargetMode="External"/><Relationship Id="rId75" Type="http://schemas.openxmlformats.org/officeDocument/2006/relationships/hyperlink" Target="https://www.nypartnerships.org.uk/sites/default/files/Partnership%20files/Learning%20disabilities/Guide%20to%20easy%20read.pdf" TargetMode="External"/><Relationship Id="rId96" Type="http://schemas.openxmlformats.org/officeDocument/2006/relationships/hyperlink" Target="https://www.bsr.org/reports/BSR_UNGC_SupplyChainReport.pdf" TargetMode="External"/><Relationship Id="rId140" Type="http://schemas.openxmlformats.org/officeDocument/2006/relationships/hyperlink" Target="https://www.thanksben.com/the-definitive-guide-to-disability-inclusion-in-the-workplace" TargetMode="External"/><Relationship Id="rId161" Type="http://schemas.openxmlformats.org/officeDocument/2006/relationships/hyperlink" Target="https://www.bond.org.uk/wp-content/uploads/2023/02/Anti-racism-and-decolonising-framework_-final-rr.pdf" TargetMode="External"/><Relationship Id="rId182" Type="http://schemas.openxmlformats.org/officeDocument/2006/relationships/hyperlink" Target="https://www.ukri.org/publications/net-zero-business-models-for-a-just-transition/" TargetMode="External"/><Relationship Id="rId217" Type="http://schemas.openxmlformats.org/officeDocument/2006/relationships/hyperlink" Target="https://climatejusticealliance.org/just-transition/" TargetMode="External"/><Relationship Id="rId6" Type="http://schemas.openxmlformats.org/officeDocument/2006/relationships/footnotes" Target="footnotes.xml"/><Relationship Id="rId238" Type="http://schemas.openxmlformats.org/officeDocument/2006/relationships/header" Target="header1.xml"/><Relationship Id="rId23" Type="http://schemas.openxmlformats.org/officeDocument/2006/relationships/hyperlink" Target="https://learningandwork.org.uk/wp-content/uploads/2020/05/Reaching-and-engaging-disadvantaged-groups-in-community-learning.pdf" TargetMode="External"/><Relationship Id="rId119" Type="http://schemas.openxmlformats.org/officeDocument/2006/relationships/hyperlink" Target="https://www.eea.europa.eu/publications/just-resilience-leaving-no-one-behind" TargetMode="External"/><Relationship Id="rId44" Type="http://schemas.openxmlformats.org/officeDocument/2006/relationships/hyperlink" Target="https://www.c40knowledgehub.org/s/article/Good-green-jobs-How-to-ensure-an-equitable-just-transition-for-workers?language=en_US" TargetMode="External"/><Relationship Id="rId65" Type="http://schemas.openxmlformats.org/officeDocument/2006/relationships/hyperlink" Target="https://bristolgreencapital.org/project_cat/community-climate-action/" TargetMode="External"/><Relationship Id="rId86" Type="http://schemas.openxmlformats.org/officeDocument/2006/relationships/hyperlink" Target="https://pardot.bcorporation.net/climate-justice-playbook-for-business-2021" TargetMode="External"/><Relationship Id="rId130" Type="http://schemas.openxmlformats.org/officeDocument/2006/relationships/hyperlink" Target="https://www.c40knowledgehub.org/s/article/Access-and-persons-with-disabilities-in-urban-areas?language=en_US" TargetMode="External"/><Relationship Id="rId151" Type="http://schemas.openxmlformats.org/officeDocument/2006/relationships/hyperlink" Target="https://research-information.bris.ac.uk/en/publications/politics-voice-and-just-transition-who-has-a-say-in-climate-chang" TargetMode="External"/><Relationship Id="rId172" Type="http://schemas.openxmlformats.org/officeDocument/2006/relationships/hyperlink" Target="https://bteam.org/assets/reports/Just-Transition-A-Business-Guide.pdf" TargetMode="External"/><Relationship Id="rId193" Type="http://schemas.openxmlformats.org/officeDocument/2006/relationships/hyperlink" Target="https://www.sse.com/media/uxidzg1u/just-transition-supporting-workers-transition.pdf" TargetMode="External"/><Relationship Id="rId207" Type="http://schemas.openxmlformats.org/officeDocument/2006/relationships/hyperlink" Target="https://bristolwomenscommission.org/" TargetMode="External"/><Relationship Id="rId228" Type="http://schemas.openxmlformats.org/officeDocument/2006/relationships/hyperlink" Target="https://decolonisingeconomics.org/our-offerings/" TargetMode="External"/><Relationship Id="rId13" Type="http://schemas.openxmlformats.org/officeDocument/2006/relationships/hyperlink" Target="https://d1ssu070pg2v9i.cloudfront.net/pex/pex_carnegie2021/2021/09/23162043/LOW-RES-5018-CUKT-CP-Toolkit-1.pdf" TargetMode="External"/><Relationship Id="rId109" Type="http://schemas.openxmlformats.org/officeDocument/2006/relationships/hyperlink" Target="https://www.ucl.ac.uk/bartlett/inclusive-spaces/inclusive-spaces-disability-inclusive-design-climate-resilient-cities" TargetMode="External"/><Relationship Id="rId34" Type="http://schemas.openxmlformats.org/officeDocument/2006/relationships/hyperlink" Target="https://cacctu.org.uk/climatejobs" TargetMode="External"/><Relationship Id="rId55" Type="http://schemas.openxmlformats.org/officeDocument/2006/relationships/hyperlink" Target="https://www.ilo.org/wcmsp5/groups/public/---ed_emp/---emp_ent/documents/publication/wcms_432859.pdf" TargetMode="External"/><Relationship Id="rId76" Type="http://schemas.openxmlformats.org/officeDocument/2006/relationships/hyperlink" Target="https://www.nypartnerships.org.uk/sites/default/files/Partnership%20files/Learning%20disabilities/Guide%20to%20easy%20read.pdf" TargetMode="External"/><Relationship Id="rId97" Type="http://schemas.openxmlformats.org/officeDocument/2006/relationships/hyperlink" Target="https://www.bsr.org/reports/BSR_UNGC_SupplyChainReport.pdf" TargetMode="External"/><Relationship Id="rId120" Type="http://schemas.openxmlformats.org/officeDocument/2006/relationships/hyperlink" Target="https://www.eea.europa.eu/publications/just-resilience-leaving-no-one-behind" TargetMode="External"/><Relationship Id="rId141" Type="http://schemas.openxmlformats.org/officeDocument/2006/relationships/hyperlink" Target="https://www.thanksben.com/the-definitive-guide-to-disability-inclusion-in-the-workplace" TargetMode="External"/><Relationship Id="rId7" Type="http://schemas.openxmlformats.org/officeDocument/2006/relationships/endnotes" Target="endnotes.xml"/><Relationship Id="rId162" Type="http://schemas.openxmlformats.org/officeDocument/2006/relationships/hyperlink" Target="https://www.bond.org.uk/wp-content/uploads/2023/02/Anti-racism-and-decolonising-framework_-final-rr.pdf" TargetMode="External"/><Relationship Id="rId183" Type="http://schemas.openxmlformats.org/officeDocument/2006/relationships/hyperlink" Target="https://www.ukri.org/publications/net-zero-business-models-for-a-just-transition/" TargetMode="External"/><Relationship Id="rId218" Type="http://schemas.openxmlformats.org/officeDocument/2006/relationships/hyperlink" Target="https://www.gov.scot/groups/just-transition-commission/" TargetMode="External"/><Relationship Id="rId239" Type="http://schemas.openxmlformats.org/officeDocument/2006/relationships/header" Target="header2.xml"/><Relationship Id="rId24" Type="http://schemas.openxmlformats.org/officeDocument/2006/relationships/hyperlink" Target="https://learningandwork.org.uk/wp-content/uploads/2020/05/Reaching-and-engaging-disadvantaged-groups-in-community-learning.pdf" TargetMode="External"/><Relationship Id="rId45" Type="http://schemas.openxmlformats.org/officeDocument/2006/relationships/hyperlink" Target="https://www.tuc.org.uk/sites/default/files/A_Just_Transition_To_A_Greener_Fairer_Economy.pdf" TargetMode="External"/><Relationship Id="rId66" Type="http://schemas.openxmlformats.org/officeDocument/2006/relationships/hyperlink" Target="https://bristolgreencapital.org/project_cat/community-climate-action/" TargetMode="External"/><Relationship Id="rId87" Type="http://schemas.openxmlformats.org/officeDocument/2006/relationships/hyperlink" Target="https://pardot.bcorporation.net/climate-justice-playbook-for-business-2021" TargetMode="External"/><Relationship Id="rId110" Type="http://schemas.openxmlformats.org/officeDocument/2006/relationships/hyperlink" Target="https://www.ucl.ac.uk/bartlett/inclusive-spaces/inclusive-spaces-disability-inclusive-design-climate-resilient-cities" TargetMode="External"/><Relationship Id="rId131" Type="http://schemas.openxmlformats.org/officeDocument/2006/relationships/hyperlink" Target="https://www.c40knowledgehub.org/s/article/Access-and-persons-with-disabilities-in-urban-areas?language=en_US" TargetMode="External"/><Relationship Id="rId152" Type="http://schemas.openxmlformats.org/officeDocument/2006/relationships/hyperlink" Target="https://www.acas.org.uk/improving-equality-diversity-and-inclusion/making-your-workplace-inclusive" TargetMode="External"/><Relationship Id="rId173" Type="http://schemas.openxmlformats.org/officeDocument/2006/relationships/hyperlink" Target="https://www.bitc.org.uk/wp-content/uploads/2022/01/bitc-environment-report-rightclimatebusiness-justtransition-jan2022.pdf" TargetMode="External"/><Relationship Id="rId194" Type="http://schemas.openxmlformats.org/officeDocument/2006/relationships/hyperlink" Target="https://www.sse.com/media/uxidzg1u/just-transition-supporting-workers-transition.pdf" TargetMode="External"/><Relationship Id="rId208" Type="http://schemas.openxmlformats.org/officeDocument/2006/relationships/hyperlink" Target="https://thebristolmayor.com/2021/08/21/bristol-disability-equality-commission/" TargetMode="External"/><Relationship Id="rId229" Type="http://schemas.openxmlformats.org/officeDocument/2006/relationships/hyperlink" Target="https://decolonisingeconomics.org/our-offerings/" TargetMode="External"/><Relationship Id="rId240" Type="http://schemas.openxmlformats.org/officeDocument/2006/relationships/header" Target="header3.xml"/><Relationship Id="rId14" Type="http://schemas.openxmlformats.org/officeDocument/2006/relationships/hyperlink" Target="https://d1ssu070pg2v9i.cloudfront.net/pex/pex_carnegie2021/2021/09/23162043/LOW-RES-5018-CUKT-CP-Toolkit-1.pdf" TargetMode="External"/><Relationship Id="rId35" Type="http://schemas.openxmlformats.org/officeDocument/2006/relationships/hyperlink" Target="https://cacctu.org.uk/climatejobs" TargetMode="External"/><Relationship Id="rId56" Type="http://schemas.openxmlformats.org/officeDocument/2006/relationships/hyperlink" Target="https://www.ilo.org/wcmsp5/groups/public/---ed_emp/---emp_ent/documents/publication/wcms_432859.pdf" TargetMode="External"/><Relationship Id="rId77" Type="http://schemas.openxmlformats.org/officeDocument/2006/relationships/hyperlink" Target="https://www.nypartnerships.org.uk/sites/default/files/Partnership%20files/Learning%20disabilities/Guide%20to%20easy%20read.pdf" TargetMode="External"/><Relationship Id="rId100" Type="http://schemas.openxmlformats.org/officeDocument/2006/relationships/hyperlink" Target="https://app.bimpactassessment.net/get-started/sdg-action-manager" TargetMode="External"/><Relationship Id="rId8" Type="http://schemas.openxmlformats.org/officeDocument/2006/relationships/hyperlink" Target="mailto:BristolJTDeclaration@gmail.com" TargetMode="External"/><Relationship Id="rId98" Type="http://schemas.openxmlformats.org/officeDocument/2006/relationships/hyperlink" Target="https://www.bsr.org/reports/BSR_UNGC_SupplyChainReport.pdf" TargetMode="External"/><Relationship Id="rId121" Type="http://schemas.openxmlformats.org/officeDocument/2006/relationships/hyperlink" Target="https://www.eea.europa.eu/publications/just-resilience-leaving-no-one-behind" TargetMode="External"/><Relationship Id="rId142" Type="http://schemas.openxmlformats.org/officeDocument/2006/relationships/hyperlink" Target="https://www.thanksben.com/the-definitive-guide-to-disability-inclusion-in-the-workplace" TargetMode="External"/><Relationship Id="rId163" Type="http://schemas.openxmlformats.org/officeDocument/2006/relationships/hyperlink" Target="https://www.bond.org.uk/wp-content/uploads/2023/02/Anti-racism-and-decolonising-framework_-final-rr.pdf" TargetMode="External"/><Relationship Id="rId184" Type="http://schemas.openxmlformats.org/officeDocument/2006/relationships/hyperlink" Target="https://www.lse.ac.uk/granthaminstitute/wp-content/uploads/2021/07/From-the-Grand-to-the-Granular_translating-just-transition-ambitions-into-investor-action.pdf" TargetMode="External"/><Relationship Id="rId219" Type="http://schemas.openxmlformats.org/officeDocument/2006/relationships/hyperlink" Target="https://www.gov.scot/groups/just-transition-commission/" TargetMode="External"/><Relationship Id="rId230" Type="http://schemas.openxmlformats.org/officeDocument/2006/relationships/hyperlink" Target="https://bristolgreenparty.org.uk/2yrs-climate-emergency/fcmotion-13th-nov-climate-emergency/" TargetMode="External"/><Relationship Id="rId25" Type="http://schemas.openxmlformats.org/officeDocument/2006/relationships/hyperlink" Target="https://learningandwork.org.uk/wp-content/uploads/2020/05/Reaching-and-engaging-disadvantaged-groups-in-community-learning.pdf" TargetMode="External"/><Relationship Id="rId46" Type="http://schemas.openxmlformats.org/officeDocument/2006/relationships/hyperlink" Target="https://www.tuc.org.uk/sites/default/files/A_Just_Transition_To_A_Greener_Fairer_Economy.pdf" TargetMode="External"/><Relationship Id="rId67" Type="http://schemas.openxmlformats.org/officeDocument/2006/relationships/hyperlink" Target="https://bristolgreencapital.org/project_cat/community-climate-action/" TargetMode="External"/><Relationship Id="rId88" Type="http://schemas.openxmlformats.org/officeDocument/2006/relationships/hyperlink" Target="https://pardot.bcorporation.net/climate-justice-playbook-for-business-2021" TargetMode="External"/><Relationship Id="rId111" Type="http://schemas.openxmlformats.org/officeDocument/2006/relationships/hyperlink" Target="https://www.ucl.ac.uk/bartlett/inclusive-spaces/inclusive-spaces-disability-inclusive-design-climate-resilient-cities" TargetMode="External"/><Relationship Id="rId132" Type="http://schemas.openxmlformats.org/officeDocument/2006/relationships/hyperlink" Target="https://bristoldef.org.uk/wp-content/uploads/2022/09/Protest-For-All-Guide.pdf" TargetMode="External"/><Relationship Id="rId153" Type="http://schemas.openxmlformats.org/officeDocument/2006/relationships/hyperlink" Target="https://www.acas.org.uk/improving-equality-diversity-and-inclusion/making-your-workplace-inclusive" TargetMode="External"/><Relationship Id="rId174" Type="http://schemas.openxmlformats.org/officeDocument/2006/relationships/hyperlink" Target="https://www.bitc.org.uk/wp-content/uploads/2022/01/bitc-environment-report-rightclimatebusiness-justtransition-jan2022.pdf" TargetMode="External"/><Relationship Id="rId195" Type="http://schemas.openxmlformats.org/officeDocument/2006/relationships/hyperlink" Target="https://www.ituc-csi.org/IMG/pdf/just_transition_-_a_business_guide.pdf" TargetMode="External"/><Relationship Id="rId209" Type="http://schemas.openxmlformats.org/officeDocument/2006/relationships/hyperlink" Target="https://thebristolmayor.com/2021/08/21/bristol-disability-equality-commission/" TargetMode="External"/><Relationship Id="rId220" Type="http://schemas.openxmlformats.org/officeDocument/2006/relationships/hyperlink" Target="https://www.gov.scot/groups/just-transition-commission/" TargetMode="External"/><Relationship Id="rId241" Type="http://schemas.openxmlformats.org/officeDocument/2006/relationships/fontTable" Target="fontTable.xml"/><Relationship Id="rId15" Type="http://schemas.openxmlformats.org/officeDocument/2006/relationships/hyperlink" Target="https://d1ssu070pg2v9i.cloudfront.net/pex/pex_carnegie2021/2021/09/23162043/LOW-RES-5018-CUKT-CP-Toolkit-1.pdf" TargetMode="External"/><Relationship Id="rId36" Type="http://schemas.openxmlformats.org/officeDocument/2006/relationships/hyperlink" Target="https://cacctu.org.uk/climatejobs" TargetMode="External"/><Relationship Id="rId57" Type="http://schemas.openxmlformats.org/officeDocument/2006/relationships/hyperlink" Target="https://www.ilo.org/wcmsp5/groups/public/---ed_emp/---emp_ent/documents/publication/wcms_432859.pdf" TargetMode="External"/><Relationship Id="rId106" Type="http://schemas.openxmlformats.org/officeDocument/2006/relationships/hyperlink" Target="https://www.ucl.ac.uk/bartlett/inclusive-spaces/inclusive-spaces-disability-inclusive-design-climate-resilient-cities" TargetMode="External"/><Relationship Id="rId127" Type="http://schemas.openxmlformats.org/officeDocument/2006/relationships/hyperlink" Target="https://www.c40knowledgehub.org/s/article/Access-and-persons-with-disabilities-in-urban-areas?language=en_US" TargetMode="External"/><Relationship Id="rId10" Type="http://schemas.openxmlformats.org/officeDocument/2006/relationships/hyperlink" Target="https://d1ssu070pg2v9i.cloudfront.net/pex/pex_carnegie2021/2021/09/23162043/LOW-RES-5018-CUKT-CP-Toolkit-1.pdf" TargetMode="External"/><Relationship Id="rId31" Type="http://schemas.openxmlformats.org/officeDocument/2006/relationships/hyperlink" Target="https://cacctu.org.uk/climatejobs" TargetMode="External"/><Relationship Id="rId52" Type="http://schemas.openxmlformats.org/officeDocument/2006/relationships/hyperlink" Target="https://www.etuc.org/en/publication/involving-trade-unions-climate-action-build-just-transition-guide-video" TargetMode="External"/><Relationship Id="rId73" Type="http://schemas.openxmlformats.org/officeDocument/2006/relationships/hyperlink" Target="https://www.nypartnerships.org.uk/sites/default/files/Partnership%20files/Learning%20disabilities/Guide%20to%20easy%20read.pdf" TargetMode="External"/><Relationship Id="rId78" Type="http://schemas.openxmlformats.org/officeDocument/2006/relationships/hyperlink" Target="https://a2i.co.uk/" TargetMode="External"/><Relationship Id="rId94" Type="http://schemas.openxmlformats.org/officeDocument/2006/relationships/hyperlink" Target="https://ghgprotocol.org/corporate-value-chain-scope-3-standard" TargetMode="External"/><Relationship Id="rId99" Type="http://schemas.openxmlformats.org/officeDocument/2006/relationships/hyperlink" Target="https://www.bsr.org/reports/BSR_UNGC_SupplyChainReport.pdf" TargetMode="External"/><Relationship Id="rId101" Type="http://schemas.openxmlformats.org/officeDocument/2006/relationships/hyperlink" Target="https://app.bimpactassessment.net/get-started/sdg-action-manager" TargetMode="External"/><Relationship Id="rId122" Type="http://schemas.openxmlformats.org/officeDocument/2006/relationships/hyperlink" Target="https://www.gov.uk/guidance/make-things-accessible" TargetMode="External"/><Relationship Id="rId143" Type="http://schemas.openxmlformats.org/officeDocument/2006/relationships/hyperlink" Target="https://www.thanksben.com/the-definitive-guide-to-disability-inclusion-in-the-workplace" TargetMode="External"/><Relationship Id="rId148" Type="http://schemas.openxmlformats.org/officeDocument/2006/relationships/hyperlink" Target="https://research-information.bris.ac.uk/en/publications/politics-voice-and-just-transition-who-has-a-say-in-climate-chang" TargetMode="External"/><Relationship Id="rId164" Type="http://schemas.openxmlformats.org/officeDocument/2006/relationships/hyperlink" Target="https://www.bond.org.uk/wp-content/uploads/2023/02/Anti-racism-and-decolonising-framework_-final-rr.pdf" TargetMode="External"/><Relationship Id="rId169" Type="http://schemas.openxmlformats.org/officeDocument/2006/relationships/hyperlink" Target="https://www.stonewall.org.uk/best-practice-toolkits-and-resources" TargetMode="External"/><Relationship Id="rId185" Type="http://schemas.openxmlformats.org/officeDocument/2006/relationships/hyperlink" Target="https://www.lse.ac.uk/granthaminstitute/wp-content/uploads/2021/07/From-the-Grand-to-the-Granular_translating-just-transition-ambitions-into-investor-action.pdf" TargetMode="External"/><Relationship Id="rId4" Type="http://schemas.openxmlformats.org/officeDocument/2006/relationships/settings" Target="settings.xml"/><Relationship Id="rId9" Type="http://schemas.openxmlformats.org/officeDocument/2006/relationships/hyperlink" Target="https://d1ssu070pg2v9i.cloudfront.net/pex/pex_carnegie2021/2021/09/23162043/LOW-RES-5018-CUKT-CP-Toolkit-1.pdf" TargetMode="External"/><Relationship Id="rId180" Type="http://schemas.openxmlformats.org/officeDocument/2006/relationships/hyperlink" Target="https://ungc-communications-assets.s3.amazonaws.com/docs/publications/Just%20Transition%20-%20LK.pdf" TargetMode="External"/><Relationship Id="rId210" Type="http://schemas.openxmlformats.org/officeDocument/2006/relationships/hyperlink" Target="http://edepositireland.ie/bitstream/handle/2262/98737/feps-tasc_the_peoples_transition_-_2020f_18%20Nov%202020.pdf?sequence=1&amp;isAllowed=y" TargetMode="External"/><Relationship Id="rId215" Type="http://schemas.openxmlformats.org/officeDocument/2006/relationships/hyperlink" Target="https://climatejusticealliance.org/just-transition/" TargetMode="External"/><Relationship Id="rId236" Type="http://schemas.openxmlformats.org/officeDocument/2006/relationships/hyperlink" Target="https://climatejusticealliance.org/justtransition/" TargetMode="External"/><Relationship Id="rId26" Type="http://schemas.openxmlformats.org/officeDocument/2006/relationships/hyperlink" Target="https://learningandwork.org.uk/wp-content/uploads/2020/05/Reaching-and-engaging-disadvantaged-groups-in-community-learning.pdf" TargetMode="External"/><Relationship Id="rId231" Type="http://schemas.openxmlformats.org/officeDocument/2006/relationships/hyperlink" Target="https://www.bristol.gov.uk/council-andmayor/policies-plans-and-strategies/energy-andenvironment/bristol-ecological-emergency" TargetMode="External"/><Relationship Id="rId47" Type="http://schemas.openxmlformats.org/officeDocument/2006/relationships/hyperlink" Target="https://www.tuc.org.uk/sites/default/files/A_Just_Transition_To_A_Greener_Fairer_Economy.pdf" TargetMode="External"/><Relationship Id="rId68" Type="http://schemas.openxmlformats.org/officeDocument/2006/relationships/hyperlink" Target="https://www.gov.uk/government/publications/inclusive-communication/accessible-communication-formats" TargetMode="External"/><Relationship Id="rId89" Type="http://schemas.openxmlformats.org/officeDocument/2006/relationships/hyperlink" Target="https://pardot.bcorporation.net/climate-justice-playbook-for-business-2021" TargetMode="External"/><Relationship Id="rId112" Type="http://schemas.openxmlformats.org/officeDocument/2006/relationships/hyperlink" Target="https://www.disabilityinnovation.com/news/gdi-hub-at-cop26" TargetMode="External"/><Relationship Id="rId133" Type="http://schemas.openxmlformats.org/officeDocument/2006/relationships/hyperlink" Target="https://bristoldef.org.uk/wp-content/uploads/2022/09/Protest-For-All-Guide.pdf" TargetMode="External"/><Relationship Id="rId154" Type="http://schemas.openxmlformats.org/officeDocument/2006/relationships/hyperlink" Target="https://www.acas.org.uk/improving-equality-diversity-and-inclusion/making-your-workplace-inclusive" TargetMode="External"/><Relationship Id="rId175" Type="http://schemas.openxmlformats.org/officeDocument/2006/relationships/hyperlink" Target="https://www.bitc.org.uk/wp-content/uploads/2022/01/bitc-environment-report-rightclimatebusiness-justtransition-jan2022.pdf" TargetMode="External"/><Relationship Id="rId196" Type="http://schemas.openxmlformats.org/officeDocument/2006/relationships/hyperlink" Target="https://www.ituc-csi.org/IMG/pdf/just_transition_-_a_business_guide.pdf" TargetMode="External"/><Relationship Id="rId200" Type="http://schemas.openxmlformats.org/officeDocument/2006/relationships/hyperlink" Target="https://betterbusinessact.org/about/" TargetMode="External"/><Relationship Id="rId16" Type="http://schemas.openxmlformats.org/officeDocument/2006/relationships/hyperlink" Target="https://d1ssu070pg2v9i.cloudfront.net/pex/pex_carnegie2021/2021/09/23162043/LOW-RES-5018-CUKT-CP-Toolkit-1.pdf" TargetMode="External"/><Relationship Id="rId221" Type="http://schemas.openxmlformats.org/officeDocument/2006/relationships/hyperlink" Target="https://www.gov.scot/groups/just-transition-commission/" TargetMode="External"/><Relationship Id="rId242" Type="http://schemas.openxmlformats.org/officeDocument/2006/relationships/theme" Target="theme/theme1.xml"/><Relationship Id="rId37" Type="http://schemas.openxmlformats.org/officeDocument/2006/relationships/hyperlink" Target="https://www.groundwork.org.uk/growing-green-careers-report/" TargetMode="External"/><Relationship Id="rId58" Type="http://schemas.openxmlformats.org/officeDocument/2006/relationships/hyperlink" Target="https://www.ilo.org/wcmsp5/groups/public/---ed_emp/---emp_ent/documents/publication/wcms_432859.pdf" TargetMode="External"/><Relationship Id="rId79" Type="http://schemas.openxmlformats.org/officeDocument/2006/relationships/hyperlink" Target="https://a2i.co.uk/" TargetMode="External"/><Relationship Id="rId102" Type="http://schemas.openxmlformats.org/officeDocument/2006/relationships/hyperlink" Target="https://reliefweb.int/attachments/c83715a4-df29-3f8f-8da2-ab0a76761f00/71675_716542020marchpfrinclusiontoolkit.pdf" TargetMode="External"/><Relationship Id="rId123" Type="http://schemas.openxmlformats.org/officeDocument/2006/relationships/hyperlink" Target="https://www.gov.uk/guidance/make-things-accessible" TargetMode="External"/><Relationship Id="rId144" Type="http://schemas.openxmlformats.org/officeDocument/2006/relationships/hyperlink" Target="https://www.sustainabilityexchange.ac.uk/files/20181206_nus_race__inclusivity_and_environmental_sustainability_report.pdf" TargetMode="External"/><Relationship Id="rId90" Type="http://schemas.openxmlformats.org/officeDocument/2006/relationships/hyperlink" Target="https://ghgprotocol.org/corporate-value-chain-scope-3-standard" TargetMode="External"/><Relationship Id="rId165" Type="http://schemas.openxmlformats.org/officeDocument/2006/relationships/hyperlink" Target="https://www.bond.org.uk/wp-content/uploads/2023/02/Anti-racism-and-decolonising-framework_-final-rr.pdf" TargetMode="External"/><Relationship Id="rId186" Type="http://schemas.openxmlformats.org/officeDocument/2006/relationships/hyperlink" Target="https://www.lse.ac.uk/granthaminstitute/wp-content/uploads/2021/07/From-the-Grand-to-the-Granular_translating-just-transition-ambitions-into-investor-action.pdf" TargetMode="External"/><Relationship Id="rId211" Type="http://schemas.openxmlformats.org/officeDocument/2006/relationships/hyperlink" Target="http://edepositireland.ie/bitstream/handle/2262/98737/feps-tasc_the_peoples_transition_-_2020f_18%20Nov%202020.pdf?sequence=1&amp;isAllowed=y" TargetMode="External"/><Relationship Id="rId232" Type="http://schemas.openxmlformats.org/officeDocument/2006/relationships/hyperlink" Target="https://www.bristolonecity.com/wp-content/uploads/2020/02/onecity-climate-strategy.pdf" TargetMode="External"/><Relationship Id="rId27" Type="http://schemas.openxmlformats.org/officeDocument/2006/relationships/hyperlink" Target="https://cdn.locomotive.works/sites/5ab410c8a2f42204838f797e/content_entry5ab410fb74c4833febe6c81a/5d935337408436008215d226/files/Inclusive_Community_Engagement_Executive_Guide.pdf?1578407572" TargetMode="External"/><Relationship Id="rId48" Type="http://schemas.openxmlformats.org/officeDocument/2006/relationships/hyperlink" Target="https://www.tuc.org.uk/sites/default/files/A_Just_Transition_To_A_Greener_Fairer_Economy.pdf" TargetMode="External"/><Relationship Id="rId69" Type="http://schemas.openxmlformats.org/officeDocument/2006/relationships/hyperlink" Target="https://www.gov.uk/government/publications/inclusive-communication/accessible-communication-formats" TargetMode="External"/><Relationship Id="rId113" Type="http://schemas.openxmlformats.org/officeDocument/2006/relationships/hyperlink" Target="https://www.disabilityinnovation.com/news/gdi-hub-at-cop26" TargetMode="External"/><Relationship Id="rId134" Type="http://schemas.openxmlformats.org/officeDocument/2006/relationships/hyperlink" Target="https://bristoldef.org.uk/wp-content/uploads/2022/09/Protest-For-All-Guide.pdf" TargetMode="External"/><Relationship Id="rId80" Type="http://schemas.openxmlformats.org/officeDocument/2006/relationships/hyperlink" Target="https://a2i.co.uk/" TargetMode="External"/><Relationship Id="rId155" Type="http://schemas.openxmlformats.org/officeDocument/2006/relationships/hyperlink" Target="https://www.acas.org.uk/improving-equality-diversity-and-inclusion/making-your-workplace-inclusive" TargetMode="External"/><Relationship Id="rId176" Type="http://schemas.openxmlformats.org/officeDocument/2006/relationships/hyperlink" Target="https://ungc-communications-assets.s3.amazonaws.com/docs/publications/Just%20Transition%20-%20LK.pdf" TargetMode="External"/><Relationship Id="rId197" Type="http://schemas.openxmlformats.org/officeDocument/2006/relationships/hyperlink" Target="https://www.ituc-csi.org/IMG/pdf/just_transition_-_a_business_guide.pdf" TargetMode="External"/><Relationship Id="rId201" Type="http://schemas.openxmlformats.org/officeDocument/2006/relationships/hyperlink" Target="https://app.bimpactassessment.net/login" TargetMode="External"/><Relationship Id="rId222" Type="http://schemas.openxmlformats.org/officeDocument/2006/relationships/hyperlink" Target="https://unfccc.int/resource/docs/2016/tp/07.pdf" TargetMode="External"/><Relationship Id="rId17" Type="http://schemas.openxmlformats.org/officeDocument/2006/relationships/hyperlink" Target="https://www.nature.com/articles/s41893-021-00755-x" TargetMode="External"/><Relationship Id="rId38" Type="http://schemas.openxmlformats.org/officeDocument/2006/relationships/hyperlink" Target="https://www.groundwork.org.uk/growing-green-careers-report/" TargetMode="External"/><Relationship Id="rId59" Type="http://schemas.openxmlformats.org/officeDocument/2006/relationships/hyperlink" Target="https://www.ilo.org/wcmsp5/groups/public/---ed_emp/---emp_ent/documents/publication/wcms_432859.pdf" TargetMode="External"/><Relationship Id="rId103" Type="http://schemas.openxmlformats.org/officeDocument/2006/relationships/hyperlink" Target="https://reliefweb.int/attachments/c83715a4-df29-3f8f-8da2-ab0a76761f00/71675_716542020marchpfrinclusiontoolkit.pdf" TargetMode="External"/><Relationship Id="rId124" Type="http://schemas.openxmlformats.org/officeDocument/2006/relationships/hyperlink" Target="https://assets.publishing.service.gov.uk/government/uploads/system/uploads/attachment_data/file/1044542/inclusive-mobility-a-guide-to-best-practice-on-access-to-pedestrian-and-transport-infrastructure.pdf" TargetMode="External"/><Relationship Id="rId70" Type="http://schemas.openxmlformats.org/officeDocument/2006/relationships/hyperlink" Target="https://helpx.adobe.com/acrobat/using/creating-accessible-pdfs.html" TargetMode="External"/><Relationship Id="rId91" Type="http://schemas.openxmlformats.org/officeDocument/2006/relationships/hyperlink" Target="https://ghgprotocol.org/corporate-value-chain-scope-3-standard" TargetMode="External"/><Relationship Id="rId145" Type="http://schemas.openxmlformats.org/officeDocument/2006/relationships/hyperlink" Target="https://www.sustainabilityexchange.ac.uk/files/20181206_nus_race__inclusivity_and_environmental_sustainability_report.pdf" TargetMode="External"/><Relationship Id="rId166" Type="http://schemas.openxmlformats.org/officeDocument/2006/relationships/hyperlink" Target="https://www.stonewall.org.uk/best-practice-toolkits-and-resources" TargetMode="External"/><Relationship Id="rId187" Type="http://schemas.openxmlformats.org/officeDocument/2006/relationships/hyperlink" Target="https://www.sse.com/media/j4shimca/just-transition-strategy-sse-final.pdf" TargetMode="External"/><Relationship Id="rId1" Type="http://schemas.openxmlformats.org/officeDocument/2006/relationships/customXml" Target="../customXml/item1.xml"/><Relationship Id="rId212" Type="http://schemas.openxmlformats.org/officeDocument/2006/relationships/hyperlink" Target="http://edepositireland.ie/bitstream/handle/2262/98737/feps-tasc_the_peoples_transition_-_2020f_18%20Nov%202020.pdf?sequence=1&amp;isAllowed=y" TargetMode="External"/><Relationship Id="rId233" Type="http://schemas.openxmlformats.org/officeDocument/2006/relationships/hyperlink" Target="https://www.bristolonecity.com/wp-content/uploads/2020/09/OneCity-Ecological-Emergency-Strategy-28.09.20.pdf" TargetMode="External"/><Relationship Id="rId28" Type="http://schemas.openxmlformats.org/officeDocument/2006/relationships/hyperlink" Target="https://cdn.locomotive.works/sites/5ab410c8a2f42204838f797e/content_entry5ab410fb74c4833febe6c81a/5d935337408436008215d226/files/Inclusive_Community_Engagement_Executive_Guide.pdf?1578407572" TargetMode="External"/><Relationship Id="rId49" Type="http://schemas.openxmlformats.org/officeDocument/2006/relationships/hyperlink" Target="https://www.etuc.org/en/publication/involving-trade-unions-climate-action-build-just-transition-guide-video" TargetMode="External"/><Relationship Id="rId114" Type="http://schemas.openxmlformats.org/officeDocument/2006/relationships/hyperlink" Target="https://www.disabilityinnovation.com/news/gdi-hub-at-cop26" TargetMode="External"/><Relationship Id="rId60" Type="http://schemas.openxmlformats.org/officeDocument/2006/relationships/hyperlink" Target="https://www.ilo.org/wcmsp5/groups/public/---ed_emp/---emp_ent/documents/publication/wcms_432859.pdf" TargetMode="External"/><Relationship Id="rId81" Type="http://schemas.openxmlformats.org/officeDocument/2006/relationships/hyperlink" Target="https://a2i.co.uk/" TargetMode="External"/><Relationship Id="rId135" Type="http://schemas.openxmlformats.org/officeDocument/2006/relationships/hyperlink" Target="https://bristoldef.org.uk/wp-content/uploads/2022/09/Protest-For-All-Guide.pdf" TargetMode="External"/><Relationship Id="rId156" Type="http://schemas.openxmlformats.org/officeDocument/2006/relationships/hyperlink" Target="https://www.acas.org.uk/improving-equality-diversity-and-inclusion/making-your-workplace-inclusive" TargetMode="External"/><Relationship Id="rId177" Type="http://schemas.openxmlformats.org/officeDocument/2006/relationships/hyperlink" Target="https://ungc-communications-assets.s3.amazonaws.com/docs/publications/Just%20Transition%20-%20LK.pdf" TargetMode="External"/><Relationship Id="rId198" Type="http://schemas.openxmlformats.org/officeDocument/2006/relationships/hyperlink" Target="https://www.ituc-csi.org/IMG/pdf/just_transition_-_a_business_guide.pdf" TargetMode="External"/><Relationship Id="rId202" Type="http://schemas.openxmlformats.org/officeDocument/2006/relationships/hyperlink" Target="https://app.bimpactassessment.net/login" TargetMode="External"/><Relationship Id="rId223" Type="http://schemas.openxmlformats.org/officeDocument/2006/relationships/hyperlink" Target="https://unfccc.int/resource/docs/2016/tp/07.pdf" TargetMode="External"/><Relationship Id="rId18" Type="http://schemas.openxmlformats.org/officeDocument/2006/relationships/hyperlink" Target="https://www.nature.com/articles/s41893-021-00755-x" TargetMode="External"/><Relationship Id="rId39" Type="http://schemas.openxmlformats.org/officeDocument/2006/relationships/hyperlink" Target="https://www.groundwork.org.uk/growing-green-careers-report/" TargetMode="External"/><Relationship Id="rId50" Type="http://schemas.openxmlformats.org/officeDocument/2006/relationships/hyperlink" Target="https://www.etuc.org/en/publication/involving-trade-unions-climate-action-build-just-transition-guide-video" TargetMode="External"/><Relationship Id="rId104" Type="http://schemas.openxmlformats.org/officeDocument/2006/relationships/hyperlink" Target="https://reliefweb.int/attachments/c83715a4-df29-3f8f-8da2-ab0a76761f00/71675_716542020marchpfrinclusiontoolkit.pdf" TargetMode="External"/><Relationship Id="rId125" Type="http://schemas.openxmlformats.org/officeDocument/2006/relationships/hyperlink" Target="https://assets.publishing.service.gov.uk/government/uploads/system/uploads/attachment_data/file/1044542/inclusive-mobility-a-guide-to-best-practice-on-access-to-pedestrian-and-transport-infrastructure.pdf" TargetMode="External"/><Relationship Id="rId146" Type="http://schemas.openxmlformats.org/officeDocument/2006/relationships/hyperlink" Target="https://www.sustainabilityexchange.ac.uk/files/20181206_nus_race__inclusivity_and_environmental_sustainability_report.pdf" TargetMode="External"/><Relationship Id="rId167" Type="http://schemas.openxmlformats.org/officeDocument/2006/relationships/hyperlink" Target="https://www.stonewall.org.uk/best-practice-toolkits-and-resources" TargetMode="External"/><Relationship Id="rId188" Type="http://schemas.openxmlformats.org/officeDocument/2006/relationships/hyperlink" Target="https://www.sse.com/media/j4shimca/just-transition-strategy-sse-final.pdf" TargetMode="External"/><Relationship Id="rId71" Type="http://schemas.openxmlformats.org/officeDocument/2006/relationships/hyperlink" Target="https://helpx.adobe.com/acrobat/using/creating-accessible-pdfs.html" TargetMode="External"/><Relationship Id="rId92" Type="http://schemas.openxmlformats.org/officeDocument/2006/relationships/hyperlink" Target="https://ghgprotocol.org/corporate-value-chain-scope-3-standard" TargetMode="External"/><Relationship Id="rId213" Type="http://schemas.openxmlformats.org/officeDocument/2006/relationships/hyperlink" Target="http://edepositireland.ie/bitstream/handle/2262/98737/feps-tasc_the_peoples_transition_-_2020f_18%20Nov%202020.pdf?sequence=1&amp;isAllowed=y" TargetMode="External"/><Relationship Id="rId234" Type="http://schemas.openxmlformats.org/officeDocument/2006/relationships/hyperlink" Target="https://www.ipcc.ch/report/ar6/wg2/" TargetMode="External"/><Relationship Id="rId2" Type="http://schemas.openxmlformats.org/officeDocument/2006/relationships/numbering" Target="numbering.xml"/><Relationship Id="rId29" Type="http://schemas.openxmlformats.org/officeDocument/2006/relationships/hyperlink" Target="https://cdn.locomotive.works/sites/5ab410c8a2f42204838f797e/content_entry5ab410fb74c4833febe6c81a/5d935337408436008215d226/files/Inclusive_Community_Engagement_Executive_Guide.pdf?1578407572" TargetMode="External"/><Relationship Id="rId40" Type="http://schemas.openxmlformats.org/officeDocument/2006/relationships/hyperlink" Target="https://www.groundwork.org.uk/growing-green-careers-report/" TargetMode="External"/><Relationship Id="rId115" Type="http://schemas.openxmlformats.org/officeDocument/2006/relationships/hyperlink" Target="https://www.disabilityinnovation.com/news/gdi-hub-at-cop26" TargetMode="External"/><Relationship Id="rId136" Type="http://schemas.openxmlformats.org/officeDocument/2006/relationships/hyperlink" Target="https://www.the-ies.org/sites/default/files/reports/experiences_of_ethnic_minority_environmental_professionals.pdf" TargetMode="External"/><Relationship Id="rId157" Type="http://schemas.openxmlformats.org/officeDocument/2006/relationships/hyperlink" Target="https://www.acas.org.uk/improving-equality-diversity-and-inclusion/making-your-workplace-inclusive" TargetMode="External"/><Relationship Id="rId178" Type="http://schemas.openxmlformats.org/officeDocument/2006/relationships/hyperlink" Target="https://ungc-communications-assets.s3.amazonaws.com/docs/publications/Just%20Transition%20-%20LK.pdf" TargetMode="External"/><Relationship Id="rId61" Type="http://schemas.openxmlformats.org/officeDocument/2006/relationships/hyperlink" Target="https://www.ilo.org/wcmsp5/groups/public/---ed_emp/---emp_ent/documents/publication/wcms_432859.pdf" TargetMode="External"/><Relationship Id="rId82" Type="http://schemas.openxmlformats.org/officeDocument/2006/relationships/hyperlink" Target="https://www.bristol.gov.uk/residents/people-and-communities/translation-and-interpreting" TargetMode="External"/><Relationship Id="rId199" Type="http://schemas.openxmlformats.org/officeDocument/2006/relationships/hyperlink" Target="https://betterbusinessact.org/about/" TargetMode="External"/><Relationship Id="rId203" Type="http://schemas.openxmlformats.org/officeDocument/2006/relationships/hyperlink" Target="https://www.bristolcore.co.uk/" TargetMode="External"/><Relationship Id="rId19" Type="http://schemas.openxmlformats.org/officeDocument/2006/relationships/hyperlink" Target="https://www.nature.com/articles/s41893-021-00755-x" TargetMode="External"/><Relationship Id="rId224" Type="http://schemas.openxmlformats.org/officeDocument/2006/relationships/hyperlink" Target="https://unfccc.int/resource/docs/2016/tp/07.pdf" TargetMode="External"/><Relationship Id="rId30" Type="http://schemas.openxmlformats.org/officeDocument/2006/relationships/hyperlink" Target="https://cdn.locomotive.works/sites/5ab410c8a2f42204838f797e/content_entry5ab410fb74c4833febe6c81a/5d935337408436008215d226/files/Inclusive_Community_Engagement_Executive_Guide.pdf?1578407572" TargetMode="External"/><Relationship Id="rId105" Type="http://schemas.openxmlformats.org/officeDocument/2006/relationships/hyperlink" Target="https://reliefweb.int/attachments/c83715a4-df29-3f8f-8da2-ab0a76761f00/71675_716542020marchpfrinclusiontoolkit.pdf" TargetMode="External"/><Relationship Id="rId126" Type="http://schemas.openxmlformats.org/officeDocument/2006/relationships/hyperlink" Target="https://www.c40knowledgehub.org/s/article/Access-and-persons-with-disabilities-in-urban-areas?language=en_US" TargetMode="External"/><Relationship Id="rId147" Type="http://schemas.openxmlformats.org/officeDocument/2006/relationships/hyperlink" Target="https://www.sustainabilityexchange.ac.uk/files/20181206_nus_race__inclusivity_and_environmental_sustainability_report.pdf" TargetMode="External"/><Relationship Id="rId168" Type="http://schemas.openxmlformats.org/officeDocument/2006/relationships/hyperlink" Target="https://www.stonewall.org.uk/best-practice-toolkits-and-resources" TargetMode="External"/><Relationship Id="rId51" Type="http://schemas.openxmlformats.org/officeDocument/2006/relationships/hyperlink" Target="https://www.etuc.org/en/publication/involving-trade-unions-climate-action-build-just-transition-guide-video" TargetMode="External"/><Relationship Id="rId72" Type="http://schemas.openxmlformats.org/officeDocument/2006/relationships/hyperlink" Target="https://www.nypartnerships.org.uk/sites/default/files/Partnership%20files/Learning%20disabilities/Guide%20to%20easy%20read.pdf" TargetMode="External"/><Relationship Id="rId93" Type="http://schemas.openxmlformats.org/officeDocument/2006/relationships/hyperlink" Target="https://ghgprotocol.org/corporate-value-chain-scope-3-standard" TargetMode="External"/><Relationship Id="rId189" Type="http://schemas.openxmlformats.org/officeDocument/2006/relationships/hyperlink" Target="https://www.sse.com/media/j4shimca/just-transition-strategy-sse-final.pdf" TargetMode="External"/><Relationship Id="rId3" Type="http://schemas.openxmlformats.org/officeDocument/2006/relationships/styles" Target="styles.xml"/><Relationship Id="rId214" Type="http://schemas.openxmlformats.org/officeDocument/2006/relationships/hyperlink" Target="https://climatejusticealliance.org/just-transition/" TargetMode="External"/><Relationship Id="rId235" Type="http://schemas.openxmlformats.org/officeDocument/2006/relationships/hyperlink" Target="https://www.gov.scot/publications/transitions-comparativeperspective/pages/3/" TargetMode="External"/><Relationship Id="rId116" Type="http://schemas.openxmlformats.org/officeDocument/2006/relationships/hyperlink" Target="https://www.eea.europa.eu/publications/just-resilience-leaving-no-one-behind" TargetMode="External"/><Relationship Id="rId137" Type="http://schemas.openxmlformats.org/officeDocument/2006/relationships/hyperlink" Target="https://www.the-ies.org/sites/default/files/reports/experiences_of_ethnic_minority_environmental_professionals.pdf" TargetMode="External"/><Relationship Id="rId158" Type="http://schemas.openxmlformats.org/officeDocument/2006/relationships/hyperlink" Target="https://www.bond.org.uk/wp-content/uploads/2023/02/Anti-racism-and-decolonising-framework_-final-rr.pdf" TargetMode="External"/><Relationship Id="rId20" Type="http://schemas.openxmlformats.org/officeDocument/2006/relationships/hyperlink" Target="https://www.nature.com/articles/s41893-021-00755-x" TargetMode="External"/><Relationship Id="rId41" Type="http://schemas.openxmlformats.org/officeDocument/2006/relationships/hyperlink" Target="https://www.c40knowledgehub.org/s/article/Good-green-jobs-How-to-ensure-an-equitable-just-transition-for-workers?language=en_US" TargetMode="External"/><Relationship Id="rId62" Type="http://schemas.openxmlformats.org/officeDocument/2006/relationships/hyperlink" Target="https://www.ilo.org/wcmsp5/groups/public/---ed_emp/---emp_ent/documents/publication/wcms_432859.pdf" TargetMode="External"/><Relationship Id="rId83" Type="http://schemas.openxmlformats.org/officeDocument/2006/relationships/hyperlink" Target="https://www.bristol.gov.uk/residents/people-and-communities/translation-and-interpreting" TargetMode="External"/><Relationship Id="rId179" Type="http://schemas.openxmlformats.org/officeDocument/2006/relationships/hyperlink" Target="https://ungc-communications-assets.s3.amazonaws.com/docs/publications/Just%20Transition%20-%20LK.pdf" TargetMode="External"/><Relationship Id="rId190" Type="http://schemas.openxmlformats.org/officeDocument/2006/relationships/hyperlink" Target="https://www.sse.com/media/uxidzg1u/just-transition-supporting-workers-transition.pdf" TargetMode="External"/><Relationship Id="rId204" Type="http://schemas.openxmlformats.org/officeDocument/2006/relationships/hyperlink" Target="https://www.bristolcore.co.uk/" TargetMode="External"/><Relationship Id="rId225" Type="http://schemas.openxmlformats.org/officeDocument/2006/relationships/hyperlink" Target="https://unfccc.int/resource/docs/2016/tp/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7CA0-72E9-4468-B1CA-D2DA5A62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7336</Words>
  <Characters>41816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Geen</dc:creator>
  <cp:keywords/>
  <cp:lastModifiedBy>Emma Geen</cp:lastModifiedBy>
  <cp:revision>2</cp:revision>
  <dcterms:created xsi:type="dcterms:W3CDTF">2023-11-22T17:31:00Z</dcterms:created>
  <dcterms:modified xsi:type="dcterms:W3CDTF">2023-11-22T17:31:00Z</dcterms:modified>
</cp:coreProperties>
</file>